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AE6A9" w14:textId="2CD56658" w:rsidR="005A4448" w:rsidRPr="002C7607" w:rsidRDefault="007175DB" w:rsidP="00D46B36">
      <w:pPr>
        <w:pBdr>
          <w:top w:val="nil"/>
          <w:left w:val="nil"/>
          <w:bottom w:val="nil"/>
          <w:right w:val="nil"/>
          <w:between w:val="nil"/>
        </w:pBdr>
        <w:spacing w:line="276" w:lineRule="auto"/>
        <w:ind w:left="360"/>
        <w:jc w:val="both"/>
        <w:rPr>
          <w:rFonts w:ascii="Calibri" w:eastAsia="Calibri" w:hAnsi="Calibri" w:cs="Calibri"/>
          <w:sz w:val="22"/>
          <w:szCs w:val="22"/>
        </w:rPr>
      </w:pPr>
      <w:bookmarkStart w:id="0" w:name="_yvpy3akvvmhx" w:colFirst="0" w:colLast="0"/>
      <w:bookmarkEnd w:id="0"/>
      <w:r w:rsidRPr="003E7D91">
        <w:rPr>
          <w:rFonts w:ascii="Calibri" w:eastAsia="Calibri" w:hAnsi="Calibri" w:cs="Calibri"/>
          <w:b/>
          <w:sz w:val="22"/>
          <w:szCs w:val="22"/>
        </w:rPr>
        <w:t xml:space="preserve">ATA DA CENTÉSIMA VIGÉSIMA </w:t>
      </w:r>
      <w:r w:rsidR="00547525">
        <w:rPr>
          <w:rFonts w:ascii="Calibri" w:eastAsia="Calibri" w:hAnsi="Calibri" w:cs="Calibri"/>
          <w:b/>
          <w:sz w:val="22"/>
          <w:szCs w:val="22"/>
        </w:rPr>
        <w:t xml:space="preserve">SEGUNDA </w:t>
      </w:r>
      <w:r w:rsidRPr="003E7D91">
        <w:rPr>
          <w:rFonts w:ascii="Calibri" w:eastAsia="Calibri" w:hAnsi="Calibri" w:cs="Calibri"/>
          <w:b/>
          <w:sz w:val="22"/>
          <w:szCs w:val="22"/>
        </w:rPr>
        <w:t>REUNIÃO ORDINÁRIA DA COMISSÃO COORDENADORA DO PROGRAMA DE PÓS-GRADUAÇÃO EM EDUCAÇÃO DA FACULDADE DE FILOSOFIA, CIÊNCIAS E LETRAS DE RIBEIRÃO PRETO DA UNIVERSIDADE DE SÃO PAULO.</w:t>
      </w:r>
      <w:r w:rsidRPr="003E7D91">
        <w:rPr>
          <w:rFonts w:ascii="Calibri" w:eastAsia="Calibri" w:hAnsi="Calibri" w:cs="Calibri"/>
          <w:sz w:val="22"/>
          <w:szCs w:val="22"/>
        </w:rPr>
        <w:t xml:space="preserve"> Realizada no dia </w:t>
      </w:r>
      <w:r w:rsidR="00547525">
        <w:rPr>
          <w:rFonts w:ascii="Calibri" w:eastAsia="Calibri" w:hAnsi="Calibri" w:cs="Calibri"/>
          <w:sz w:val="22"/>
          <w:szCs w:val="22"/>
        </w:rPr>
        <w:t>25</w:t>
      </w:r>
      <w:r w:rsidRPr="003E7D91">
        <w:rPr>
          <w:rFonts w:ascii="Calibri" w:eastAsia="Calibri" w:hAnsi="Calibri" w:cs="Calibri"/>
          <w:sz w:val="22"/>
          <w:szCs w:val="22"/>
        </w:rPr>
        <w:t xml:space="preserve"> de fevereiro janeiro de 2021, quinta-feira, às 1</w:t>
      </w:r>
      <w:r w:rsidR="00DB0A4B">
        <w:rPr>
          <w:rFonts w:ascii="Calibri" w:eastAsia="Calibri" w:hAnsi="Calibri" w:cs="Calibri"/>
          <w:sz w:val="22"/>
          <w:szCs w:val="22"/>
        </w:rPr>
        <w:t>5</w:t>
      </w:r>
      <w:r w:rsidRPr="003E7D91">
        <w:rPr>
          <w:rFonts w:ascii="Calibri" w:eastAsia="Calibri" w:hAnsi="Calibri" w:cs="Calibri"/>
          <w:sz w:val="22"/>
          <w:szCs w:val="22"/>
        </w:rPr>
        <w:t>h00, por meio virtual, com a utilização da ferramenta para videoconferência G</w:t>
      </w:r>
      <w:r w:rsidRPr="003E7D91">
        <w:rPr>
          <w:rFonts w:ascii="Calibri" w:eastAsia="Calibri" w:hAnsi="Calibri" w:cs="Calibri"/>
          <w:i/>
          <w:sz w:val="22"/>
          <w:szCs w:val="22"/>
        </w:rPr>
        <w:t>oogle Meet,</w:t>
      </w:r>
      <w:r w:rsidRPr="003E7D91">
        <w:rPr>
          <w:rFonts w:ascii="Calibri" w:eastAsia="Calibri" w:hAnsi="Calibri" w:cs="Calibri"/>
          <w:sz w:val="22"/>
          <w:szCs w:val="22"/>
        </w:rPr>
        <w:t xml:space="preserve"> através do link </w:t>
      </w:r>
      <w:hyperlink r:id="rId6" w:tgtFrame="_blank" w:history="1">
        <w:r w:rsidR="00547525" w:rsidRPr="00547525">
          <w:rPr>
            <w:rStyle w:val="Hyperlink"/>
            <w:rFonts w:ascii="Calibri" w:eastAsia="Calibri" w:hAnsi="Calibri" w:cs="Calibri"/>
            <w:sz w:val="22"/>
            <w:szCs w:val="22"/>
          </w:rPr>
          <w:t>meet.google.com/yiu-jxai-amq</w:t>
        </w:r>
      </w:hyperlink>
      <w:r w:rsidRPr="003B5C5E">
        <w:rPr>
          <w:rFonts w:ascii="Calibri" w:eastAsia="Calibri" w:hAnsi="Calibri" w:cs="Calibri"/>
          <w:bCs/>
          <w:sz w:val="22"/>
          <w:szCs w:val="22"/>
        </w:rPr>
        <w:t>,</w:t>
      </w:r>
      <w:r w:rsidRPr="003E7D91">
        <w:rPr>
          <w:rFonts w:ascii="Calibri" w:eastAsia="Calibri" w:hAnsi="Calibri" w:cs="Calibri"/>
          <w:b/>
          <w:sz w:val="22"/>
          <w:szCs w:val="22"/>
        </w:rPr>
        <w:t xml:space="preserve"> </w:t>
      </w:r>
      <w:r w:rsidRPr="003E7D91">
        <w:rPr>
          <w:rFonts w:ascii="Calibri" w:eastAsia="Calibri" w:hAnsi="Calibri" w:cs="Calibri"/>
          <w:sz w:val="22"/>
          <w:szCs w:val="22"/>
        </w:rPr>
        <w:t xml:space="preserve">sob a coordenação da Profa. Dra. Ana Cláudia Balieiro Lodi. </w:t>
      </w:r>
      <w:r w:rsidRPr="003E7D91">
        <w:rPr>
          <w:rFonts w:ascii="Calibri" w:eastAsia="Calibri" w:hAnsi="Calibri" w:cs="Calibri"/>
          <w:sz w:val="22"/>
          <w:szCs w:val="22"/>
          <w:highlight w:val="white"/>
        </w:rPr>
        <w:t xml:space="preserve">Participaram os seguintes membros: Prof. Dr. Elmir de Almeida, Profa. Teise de Oliveira Guaranha Garcia, </w:t>
      </w:r>
      <w:r w:rsidR="00547525" w:rsidRPr="003E7D91">
        <w:rPr>
          <w:rFonts w:ascii="Calibri" w:eastAsia="Calibri" w:hAnsi="Calibri" w:cs="Calibri"/>
          <w:sz w:val="22"/>
          <w:szCs w:val="22"/>
          <w:highlight w:val="white"/>
        </w:rPr>
        <w:t>Prof. Dr. Marcus Vinicius</w:t>
      </w:r>
      <w:r w:rsidR="00547525">
        <w:rPr>
          <w:rFonts w:ascii="Calibri" w:eastAsia="Calibri" w:hAnsi="Calibri" w:cs="Calibri"/>
          <w:sz w:val="22"/>
          <w:szCs w:val="22"/>
          <w:highlight w:val="white"/>
        </w:rPr>
        <w:t xml:space="preserve">, </w:t>
      </w:r>
      <w:r w:rsidRPr="003E7D91">
        <w:rPr>
          <w:rFonts w:ascii="Calibri" w:eastAsia="Calibri" w:hAnsi="Calibri" w:cs="Calibri"/>
          <w:sz w:val="22"/>
          <w:szCs w:val="22"/>
          <w:highlight w:val="white"/>
        </w:rPr>
        <w:t xml:space="preserve">membros suplentes </w:t>
      </w:r>
      <w:r w:rsidR="00547525" w:rsidRPr="003E7D91">
        <w:rPr>
          <w:rFonts w:ascii="Calibri" w:eastAsia="Calibri" w:hAnsi="Calibri" w:cs="Calibri"/>
          <w:sz w:val="22"/>
          <w:szCs w:val="22"/>
          <w:highlight w:val="white"/>
        </w:rPr>
        <w:t>Profa. Débora Cristina Piotto</w:t>
      </w:r>
      <w:r w:rsidRPr="003E7D91">
        <w:rPr>
          <w:rFonts w:ascii="Calibri" w:eastAsia="Calibri" w:hAnsi="Calibri" w:cs="Calibri"/>
          <w:sz w:val="22"/>
          <w:szCs w:val="22"/>
          <w:highlight w:val="white"/>
        </w:rPr>
        <w:t>, Elaine Sampaio Araújo, e os docentes convidados, Profas. Dras. Filomena Elaine Paiva Assolini, Noeli Prestes Padilha Rivas</w:t>
      </w:r>
      <w:r w:rsidR="00547525">
        <w:rPr>
          <w:rFonts w:ascii="Calibri" w:eastAsia="Calibri" w:hAnsi="Calibri" w:cs="Calibri"/>
          <w:sz w:val="22"/>
          <w:szCs w:val="22"/>
          <w:highlight w:val="white"/>
        </w:rPr>
        <w:t xml:space="preserve">. </w:t>
      </w:r>
      <w:r w:rsidRPr="003E7D91">
        <w:rPr>
          <w:rFonts w:ascii="Calibri" w:eastAsia="Calibri" w:hAnsi="Calibri" w:cs="Calibri"/>
          <w:sz w:val="22"/>
          <w:szCs w:val="22"/>
          <w:highlight w:val="white"/>
        </w:rPr>
        <w:t xml:space="preserve"> </w:t>
      </w:r>
      <w:r w:rsidRPr="003E7D91">
        <w:rPr>
          <w:rFonts w:ascii="Calibri" w:eastAsia="Calibri" w:hAnsi="Calibri" w:cs="Calibri"/>
          <w:sz w:val="22"/>
          <w:szCs w:val="22"/>
        </w:rPr>
        <w:t xml:space="preserve">Profa. Ana iniciou a reunião às </w:t>
      </w:r>
      <w:r w:rsidR="00FD351B">
        <w:rPr>
          <w:rFonts w:ascii="Calibri" w:eastAsia="Calibri" w:hAnsi="Calibri" w:cs="Calibri"/>
          <w:sz w:val="22"/>
          <w:szCs w:val="22"/>
        </w:rPr>
        <w:t>quinze</w:t>
      </w:r>
      <w:r w:rsidRPr="003E7D91">
        <w:rPr>
          <w:rFonts w:ascii="Calibri" w:eastAsia="Calibri" w:hAnsi="Calibri" w:cs="Calibri"/>
          <w:sz w:val="22"/>
          <w:szCs w:val="22"/>
        </w:rPr>
        <w:t xml:space="preserve"> horas</w:t>
      </w:r>
      <w:r w:rsidR="00FD351B">
        <w:rPr>
          <w:rFonts w:ascii="Calibri" w:eastAsia="Calibri" w:hAnsi="Calibri" w:cs="Calibri"/>
          <w:sz w:val="22"/>
          <w:szCs w:val="22"/>
        </w:rPr>
        <w:t xml:space="preserve"> e cinco minutos</w:t>
      </w:r>
      <w:r w:rsidRPr="003E7D91">
        <w:rPr>
          <w:rFonts w:ascii="Calibri" w:eastAsia="Calibri" w:hAnsi="Calibri" w:cs="Calibri"/>
          <w:sz w:val="22"/>
          <w:szCs w:val="22"/>
        </w:rPr>
        <w:t xml:space="preserve">, solicitando autorização para gravar a reunião. Houve concordância de todos. </w:t>
      </w:r>
      <w:r w:rsidR="00DB0A4B">
        <w:rPr>
          <w:rFonts w:ascii="Calibri" w:eastAsia="Calibri" w:hAnsi="Calibri" w:cs="Calibri"/>
          <w:sz w:val="22"/>
          <w:szCs w:val="22"/>
        </w:rPr>
        <w:t>Iniciou dizendo que há</w:t>
      </w:r>
      <w:r w:rsidR="00547525" w:rsidRPr="00547525">
        <w:rPr>
          <w:rFonts w:ascii="Calibri" w:eastAsia="Calibri" w:hAnsi="Calibri" w:cs="Calibri"/>
          <w:sz w:val="22"/>
          <w:szCs w:val="22"/>
        </w:rPr>
        <w:t xml:space="preserve"> alguns informes importantes e </w:t>
      </w:r>
      <w:r w:rsidR="003B5C5E">
        <w:rPr>
          <w:rFonts w:ascii="Calibri" w:eastAsia="Calibri" w:hAnsi="Calibri" w:cs="Calibri"/>
          <w:sz w:val="22"/>
          <w:szCs w:val="22"/>
        </w:rPr>
        <w:t xml:space="preserve">a </w:t>
      </w:r>
      <w:r w:rsidR="00547525" w:rsidRPr="00547525">
        <w:rPr>
          <w:rFonts w:ascii="Calibri" w:eastAsia="Calibri" w:hAnsi="Calibri" w:cs="Calibri"/>
          <w:sz w:val="22"/>
          <w:szCs w:val="22"/>
        </w:rPr>
        <w:t>ideia é</w:t>
      </w:r>
      <w:r w:rsidR="003B5C5E">
        <w:rPr>
          <w:rFonts w:ascii="Calibri" w:eastAsia="Calibri" w:hAnsi="Calibri" w:cs="Calibri"/>
          <w:sz w:val="22"/>
          <w:szCs w:val="22"/>
        </w:rPr>
        <w:t>,</w:t>
      </w:r>
      <w:r w:rsidR="00547525" w:rsidRPr="00547525">
        <w:rPr>
          <w:rFonts w:ascii="Calibri" w:eastAsia="Calibri" w:hAnsi="Calibri" w:cs="Calibri"/>
          <w:sz w:val="22"/>
          <w:szCs w:val="22"/>
        </w:rPr>
        <w:t xml:space="preserve"> de alguma forma</w:t>
      </w:r>
      <w:r w:rsidR="003B5C5E">
        <w:rPr>
          <w:rFonts w:ascii="Calibri" w:eastAsia="Calibri" w:hAnsi="Calibri" w:cs="Calibri"/>
          <w:sz w:val="22"/>
          <w:szCs w:val="22"/>
        </w:rPr>
        <w:t>,</w:t>
      </w:r>
      <w:r w:rsidR="00547525" w:rsidRPr="00547525">
        <w:rPr>
          <w:rFonts w:ascii="Calibri" w:eastAsia="Calibri" w:hAnsi="Calibri" w:cs="Calibri"/>
          <w:sz w:val="22"/>
          <w:szCs w:val="22"/>
        </w:rPr>
        <w:t xml:space="preserve"> encaminhar esses informes para todos os docentes</w:t>
      </w:r>
      <w:r w:rsidR="003B5C5E">
        <w:rPr>
          <w:rFonts w:ascii="Calibri" w:eastAsia="Calibri" w:hAnsi="Calibri" w:cs="Calibri"/>
          <w:sz w:val="22"/>
          <w:szCs w:val="22"/>
        </w:rPr>
        <w:t>,</w:t>
      </w:r>
      <w:r w:rsidR="00547525" w:rsidRPr="00547525">
        <w:rPr>
          <w:rFonts w:ascii="Calibri" w:eastAsia="Calibri" w:hAnsi="Calibri" w:cs="Calibri"/>
          <w:sz w:val="22"/>
          <w:szCs w:val="22"/>
        </w:rPr>
        <w:t xml:space="preserve"> já que </w:t>
      </w:r>
      <w:r w:rsidR="00547525" w:rsidRPr="0020462E">
        <w:rPr>
          <w:rFonts w:ascii="Calibri" w:eastAsia="Calibri" w:hAnsi="Calibri" w:cs="Calibri"/>
          <w:sz w:val="22"/>
          <w:szCs w:val="22"/>
        </w:rPr>
        <w:t xml:space="preserve">o quórum </w:t>
      </w:r>
      <w:r w:rsidR="003B5C5E">
        <w:rPr>
          <w:rFonts w:ascii="Calibri" w:eastAsia="Calibri" w:hAnsi="Calibri" w:cs="Calibri"/>
          <w:sz w:val="22"/>
          <w:szCs w:val="22"/>
        </w:rPr>
        <w:t xml:space="preserve">estava </w:t>
      </w:r>
      <w:r w:rsidR="00FD351B">
        <w:rPr>
          <w:rFonts w:ascii="Calibri" w:eastAsia="Calibri" w:hAnsi="Calibri" w:cs="Calibri"/>
          <w:sz w:val="22"/>
          <w:szCs w:val="22"/>
        </w:rPr>
        <w:t>reduzido</w:t>
      </w:r>
      <w:r w:rsidR="00547525" w:rsidRPr="0020462E">
        <w:rPr>
          <w:rFonts w:ascii="Calibri" w:eastAsia="Calibri" w:hAnsi="Calibri" w:cs="Calibri"/>
          <w:sz w:val="22"/>
          <w:szCs w:val="22"/>
        </w:rPr>
        <w:t xml:space="preserve"> </w:t>
      </w:r>
      <w:r w:rsidR="00547525" w:rsidRPr="00547525">
        <w:rPr>
          <w:rFonts w:ascii="Calibri" w:eastAsia="Calibri" w:hAnsi="Calibri" w:cs="Calibri"/>
          <w:sz w:val="22"/>
          <w:szCs w:val="22"/>
        </w:rPr>
        <w:t>em função d</w:t>
      </w:r>
      <w:r w:rsidR="00FD351B">
        <w:rPr>
          <w:rFonts w:ascii="Calibri" w:eastAsia="Calibri" w:hAnsi="Calibri" w:cs="Calibri"/>
          <w:sz w:val="22"/>
          <w:szCs w:val="22"/>
        </w:rPr>
        <w:t>a reunião d</w:t>
      </w:r>
      <w:r w:rsidR="00547525" w:rsidRPr="00547525">
        <w:rPr>
          <w:rFonts w:ascii="Calibri" w:eastAsia="Calibri" w:hAnsi="Calibri" w:cs="Calibri"/>
          <w:sz w:val="22"/>
          <w:szCs w:val="22"/>
        </w:rPr>
        <w:t xml:space="preserve">o </w:t>
      </w:r>
      <w:r w:rsidR="003B5C5E">
        <w:rPr>
          <w:rFonts w:ascii="Calibri" w:eastAsia="Calibri" w:hAnsi="Calibri" w:cs="Calibri"/>
          <w:sz w:val="22"/>
          <w:szCs w:val="22"/>
        </w:rPr>
        <w:t>C</w:t>
      </w:r>
      <w:r w:rsidR="00547525" w:rsidRPr="00547525">
        <w:rPr>
          <w:rFonts w:ascii="Calibri" w:eastAsia="Calibri" w:hAnsi="Calibri" w:cs="Calibri"/>
          <w:sz w:val="22"/>
          <w:szCs w:val="22"/>
        </w:rPr>
        <w:t xml:space="preserve">onselho do </w:t>
      </w:r>
      <w:r w:rsidR="003B5C5E">
        <w:rPr>
          <w:rFonts w:ascii="Calibri" w:eastAsia="Calibri" w:hAnsi="Calibri" w:cs="Calibri"/>
          <w:sz w:val="22"/>
          <w:szCs w:val="22"/>
        </w:rPr>
        <w:t>D</w:t>
      </w:r>
      <w:r w:rsidR="00547525" w:rsidRPr="00547525">
        <w:rPr>
          <w:rFonts w:ascii="Calibri" w:eastAsia="Calibri" w:hAnsi="Calibri" w:cs="Calibri"/>
          <w:sz w:val="22"/>
          <w:szCs w:val="22"/>
        </w:rPr>
        <w:t>epartamento</w:t>
      </w:r>
      <w:r w:rsidR="003B5C5E">
        <w:rPr>
          <w:rFonts w:ascii="Calibri" w:eastAsia="Calibri" w:hAnsi="Calibri" w:cs="Calibri"/>
          <w:sz w:val="22"/>
          <w:szCs w:val="22"/>
        </w:rPr>
        <w:t xml:space="preserve"> em andamento.</w:t>
      </w:r>
      <w:r w:rsidR="00547525" w:rsidRPr="00547525">
        <w:rPr>
          <w:rFonts w:ascii="Calibri" w:eastAsia="Calibri" w:hAnsi="Calibri" w:cs="Calibri"/>
          <w:sz w:val="22"/>
          <w:szCs w:val="22"/>
        </w:rPr>
        <w:t xml:space="preserve"> </w:t>
      </w:r>
      <w:r w:rsidR="003B5C5E">
        <w:rPr>
          <w:rFonts w:ascii="Calibri" w:eastAsia="Calibri" w:hAnsi="Calibri" w:cs="Calibri"/>
          <w:sz w:val="22"/>
          <w:szCs w:val="22"/>
        </w:rPr>
        <w:t>Profa. Ana solicita a i</w:t>
      </w:r>
      <w:r w:rsidR="00DB0A4B">
        <w:rPr>
          <w:rFonts w:ascii="Calibri" w:eastAsia="Calibri" w:hAnsi="Calibri" w:cs="Calibri"/>
          <w:sz w:val="22"/>
          <w:szCs w:val="22"/>
        </w:rPr>
        <w:t xml:space="preserve">nclusão de </w:t>
      </w:r>
      <w:r w:rsidR="00547525" w:rsidRPr="00547525">
        <w:rPr>
          <w:rFonts w:ascii="Calibri" w:eastAsia="Calibri" w:hAnsi="Calibri" w:cs="Calibri"/>
          <w:sz w:val="22"/>
          <w:szCs w:val="22"/>
        </w:rPr>
        <w:t xml:space="preserve">ponto de pauta </w:t>
      </w:r>
      <w:r w:rsidR="003B5C5E">
        <w:rPr>
          <w:rFonts w:ascii="Calibri" w:eastAsia="Calibri" w:hAnsi="Calibri" w:cs="Calibri"/>
          <w:sz w:val="22"/>
          <w:szCs w:val="22"/>
        </w:rPr>
        <w:t xml:space="preserve">- </w:t>
      </w:r>
      <w:r w:rsidR="00DB0A4B">
        <w:rPr>
          <w:rFonts w:ascii="Calibri" w:eastAsia="Calibri" w:hAnsi="Calibri" w:cs="Calibri"/>
          <w:sz w:val="22"/>
          <w:szCs w:val="22"/>
        </w:rPr>
        <w:t>“</w:t>
      </w:r>
      <w:r w:rsidR="00547525" w:rsidRPr="00DB0A4B">
        <w:rPr>
          <w:rFonts w:ascii="Calibri" w:eastAsia="Calibri" w:hAnsi="Calibri" w:cs="Calibri"/>
          <w:b/>
          <w:sz w:val="22"/>
          <w:szCs w:val="22"/>
        </w:rPr>
        <w:t>atribuição de créditos especiais</w:t>
      </w:r>
      <w:r w:rsidR="00DB0A4B">
        <w:rPr>
          <w:rFonts w:ascii="Calibri" w:eastAsia="Calibri" w:hAnsi="Calibri" w:cs="Calibri"/>
          <w:b/>
          <w:sz w:val="22"/>
          <w:szCs w:val="22"/>
        </w:rPr>
        <w:t>”</w:t>
      </w:r>
      <w:r w:rsidR="00547525" w:rsidRPr="00DB0A4B">
        <w:rPr>
          <w:rFonts w:ascii="Calibri" w:eastAsia="Calibri" w:hAnsi="Calibri" w:cs="Calibri"/>
          <w:b/>
          <w:sz w:val="22"/>
          <w:szCs w:val="22"/>
        </w:rPr>
        <w:t xml:space="preserve"> </w:t>
      </w:r>
      <w:r w:rsidR="00DB0A4B" w:rsidRPr="00DB0A4B">
        <w:rPr>
          <w:rFonts w:ascii="Calibri" w:eastAsia="Calibri" w:hAnsi="Calibri" w:cs="Calibri"/>
          <w:sz w:val="22"/>
          <w:szCs w:val="22"/>
        </w:rPr>
        <w:t>para dois</w:t>
      </w:r>
      <w:r w:rsidR="00547525" w:rsidRPr="00DB0A4B">
        <w:rPr>
          <w:rFonts w:ascii="Calibri" w:eastAsia="Calibri" w:hAnsi="Calibri" w:cs="Calibri"/>
          <w:sz w:val="22"/>
          <w:szCs w:val="22"/>
        </w:rPr>
        <w:t xml:space="preserve"> alunos</w:t>
      </w:r>
      <w:r w:rsidR="003B5C5E">
        <w:rPr>
          <w:rFonts w:ascii="Calibri" w:eastAsia="Calibri" w:hAnsi="Calibri" w:cs="Calibri"/>
          <w:sz w:val="22"/>
          <w:szCs w:val="22"/>
        </w:rPr>
        <w:t xml:space="preserve">: </w:t>
      </w:r>
      <w:r w:rsidR="00547525" w:rsidRPr="00547525">
        <w:rPr>
          <w:rFonts w:ascii="Calibri" w:eastAsia="Calibri" w:hAnsi="Calibri" w:cs="Calibri"/>
          <w:sz w:val="22"/>
          <w:szCs w:val="22"/>
        </w:rPr>
        <w:t xml:space="preserve"> José Faustino de Almeida Santos e Daniela Penha Monteiro Brito</w:t>
      </w:r>
      <w:r w:rsidR="003B5C5E">
        <w:rPr>
          <w:rFonts w:ascii="Calibri" w:eastAsia="Calibri" w:hAnsi="Calibri" w:cs="Calibri"/>
          <w:sz w:val="22"/>
          <w:szCs w:val="22"/>
        </w:rPr>
        <w:t>.</w:t>
      </w:r>
      <w:r w:rsidR="00547525" w:rsidRPr="00547525">
        <w:rPr>
          <w:rFonts w:ascii="Calibri" w:eastAsia="Calibri" w:hAnsi="Calibri" w:cs="Calibri"/>
          <w:sz w:val="22"/>
          <w:szCs w:val="22"/>
        </w:rPr>
        <w:t xml:space="preserve"> Todos concordam</w:t>
      </w:r>
      <w:r w:rsidR="00DB0A4B">
        <w:rPr>
          <w:rFonts w:ascii="Calibri" w:eastAsia="Calibri" w:hAnsi="Calibri" w:cs="Calibri"/>
          <w:sz w:val="22"/>
          <w:szCs w:val="22"/>
        </w:rPr>
        <w:t xml:space="preserve">. </w:t>
      </w:r>
      <w:r w:rsidR="003B5C5E">
        <w:rPr>
          <w:rFonts w:ascii="Calibri" w:eastAsia="Calibri" w:hAnsi="Calibri" w:cs="Calibri"/>
          <w:sz w:val="22"/>
          <w:szCs w:val="22"/>
        </w:rPr>
        <w:t xml:space="preserve">A reunião tem início com informes. </w:t>
      </w:r>
      <w:r w:rsidR="00AB32EA" w:rsidRPr="00930FCF">
        <w:rPr>
          <w:rFonts w:ascii="Calibri" w:eastAsia="Calibri" w:hAnsi="Calibri" w:cs="Calibri"/>
          <w:b/>
          <w:bCs/>
          <w:sz w:val="22"/>
          <w:szCs w:val="22"/>
        </w:rPr>
        <w:t xml:space="preserve">Informe </w:t>
      </w:r>
      <w:r w:rsidR="003B5C5E" w:rsidRPr="00930FCF">
        <w:rPr>
          <w:rFonts w:ascii="Calibri" w:eastAsia="Calibri" w:hAnsi="Calibri" w:cs="Calibri"/>
          <w:b/>
          <w:bCs/>
          <w:sz w:val="22"/>
          <w:szCs w:val="22"/>
        </w:rPr>
        <w:t>1.</w:t>
      </w:r>
      <w:r w:rsidR="003B5C5E">
        <w:rPr>
          <w:rFonts w:ascii="Calibri" w:eastAsia="Calibri" w:hAnsi="Calibri" w:cs="Calibri"/>
          <w:sz w:val="22"/>
          <w:szCs w:val="22"/>
        </w:rPr>
        <w:t xml:space="preserve"> </w:t>
      </w:r>
      <w:r w:rsidR="00FD351B" w:rsidRPr="00FD351B">
        <w:rPr>
          <w:rFonts w:ascii="Calibri" w:eastAsia="Calibri" w:hAnsi="Calibri" w:cs="Calibri"/>
          <w:sz w:val="22"/>
          <w:szCs w:val="22"/>
        </w:rPr>
        <w:t xml:space="preserve">Portaria CAPES Nº 28, de 12 de </w:t>
      </w:r>
      <w:r w:rsidR="003B5C5E">
        <w:rPr>
          <w:rFonts w:ascii="Calibri" w:eastAsia="Calibri" w:hAnsi="Calibri" w:cs="Calibri"/>
          <w:sz w:val="22"/>
          <w:szCs w:val="22"/>
        </w:rPr>
        <w:t>f</w:t>
      </w:r>
      <w:r w:rsidR="00FD351B" w:rsidRPr="00FD351B">
        <w:rPr>
          <w:rFonts w:ascii="Calibri" w:eastAsia="Calibri" w:hAnsi="Calibri" w:cs="Calibri"/>
          <w:sz w:val="22"/>
          <w:szCs w:val="22"/>
        </w:rPr>
        <w:t>evereiro de 2021 –</w:t>
      </w:r>
      <w:r w:rsidR="00FD351B">
        <w:rPr>
          <w:rFonts w:ascii="Calibri" w:eastAsia="Calibri" w:hAnsi="Calibri" w:cs="Calibri"/>
          <w:sz w:val="22"/>
          <w:szCs w:val="22"/>
        </w:rPr>
        <w:t xml:space="preserve"> </w:t>
      </w:r>
      <w:r w:rsidR="00547525" w:rsidRPr="00547525">
        <w:rPr>
          <w:rFonts w:ascii="Calibri" w:eastAsia="Calibri" w:hAnsi="Calibri" w:cs="Calibri"/>
          <w:sz w:val="22"/>
          <w:szCs w:val="22"/>
        </w:rPr>
        <w:t xml:space="preserve">que consolida créditos para a distribuição de bolsas do </w:t>
      </w:r>
      <w:r w:rsidR="00FD351B">
        <w:rPr>
          <w:rFonts w:ascii="Calibri" w:eastAsia="Calibri" w:hAnsi="Calibri" w:cs="Calibri"/>
          <w:sz w:val="22"/>
          <w:szCs w:val="22"/>
        </w:rPr>
        <w:t xml:space="preserve">âmbito do Programa de Demanda Social. </w:t>
      </w:r>
      <w:r w:rsidR="003B5C5E">
        <w:rPr>
          <w:rFonts w:ascii="Calibri" w:eastAsia="Calibri" w:hAnsi="Calibri" w:cs="Calibri"/>
          <w:sz w:val="22"/>
          <w:szCs w:val="22"/>
        </w:rPr>
        <w:t xml:space="preserve">Por seu intermédio, o PPGEdu ganhou </w:t>
      </w:r>
      <w:r w:rsidR="00547525" w:rsidRPr="00547525">
        <w:rPr>
          <w:rFonts w:ascii="Calibri" w:eastAsia="Calibri" w:hAnsi="Calibri" w:cs="Calibri"/>
          <w:sz w:val="22"/>
          <w:szCs w:val="22"/>
        </w:rPr>
        <w:t xml:space="preserve">uma bolsa de doutorado e não </w:t>
      </w:r>
      <w:r w:rsidR="003B5C5E">
        <w:rPr>
          <w:rFonts w:ascii="Calibri" w:eastAsia="Calibri" w:hAnsi="Calibri" w:cs="Calibri"/>
          <w:sz w:val="22"/>
          <w:szCs w:val="22"/>
        </w:rPr>
        <w:t xml:space="preserve">houve perda de </w:t>
      </w:r>
      <w:r w:rsidR="00547525" w:rsidRPr="00547525">
        <w:rPr>
          <w:rFonts w:ascii="Calibri" w:eastAsia="Calibri" w:hAnsi="Calibri" w:cs="Calibri"/>
          <w:sz w:val="22"/>
          <w:szCs w:val="22"/>
        </w:rPr>
        <w:t xml:space="preserve">nenhuma de </w:t>
      </w:r>
      <w:r w:rsidR="003B5C5E">
        <w:rPr>
          <w:rFonts w:ascii="Calibri" w:eastAsia="Calibri" w:hAnsi="Calibri" w:cs="Calibri"/>
          <w:sz w:val="22"/>
          <w:szCs w:val="22"/>
        </w:rPr>
        <w:t xml:space="preserve">mestrado. Com isso o programa, hoje, tem </w:t>
      </w:r>
      <w:r w:rsidR="00547525" w:rsidRPr="00547525">
        <w:rPr>
          <w:rFonts w:ascii="Calibri" w:eastAsia="Calibri" w:hAnsi="Calibri" w:cs="Calibri"/>
          <w:sz w:val="22"/>
          <w:szCs w:val="22"/>
        </w:rPr>
        <w:t xml:space="preserve">8 bolsas de mestrado e 6 de doutorado. </w:t>
      </w:r>
      <w:r w:rsidR="003B5C5E">
        <w:rPr>
          <w:rFonts w:ascii="Calibri" w:eastAsia="Calibri" w:hAnsi="Calibri" w:cs="Calibri"/>
          <w:sz w:val="22"/>
          <w:szCs w:val="22"/>
        </w:rPr>
        <w:t xml:space="preserve">Em função dos prazos será necessária a convocação da Comissão, constituída pela coordenação e pelas </w:t>
      </w:r>
      <w:r w:rsidR="00DB0A4B">
        <w:rPr>
          <w:rFonts w:ascii="Calibri" w:eastAsia="Calibri" w:hAnsi="Calibri" w:cs="Calibri"/>
          <w:sz w:val="22"/>
          <w:szCs w:val="22"/>
        </w:rPr>
        <w:t>Profa</w:t>
      </w:r>
      <w:r w:rsidR="00D946A9">
        <w:rPr>
          <w:rFonts w:ascii="Calibri" w:eastAsia="Calibri" w:hAnsi="Calibri" w:cs="Calibri"/>
          <w:sz w:val="22"/>
          <w:szCs w:val="22"/>
        </w:rPr>
        <w:t>s</w:t>
      </w:r>
      <w:r w:rsidR="00DB0A4B">
        <w:rPr>
          <w:rFonts w:ascii="Calibri" w:eastAsia="Calibri" w:hAnsi="Calibri" w:cs="Calibri"/>
          <w:sz w:val="22"/>
          <w:szCs w:val="22"/>
        </w:rPr>
        <w:t xml:space="preserve">. </w:t>
      </w:r>
      <w:r w:rsidR="00547525" w:rsidRPr="00547525">
        <w:rPr>
          <w:rFonts w:ascii="Calibri" w:eastAsia="Calibri" w:hAnsi="Calibri" w:cs="Calibri"/>
          <w:sz w:val="22"/>
          <w:szCs w:val="22"/>
        </w:rPr>
        <w:t xml:space="preserve">Elaine Assolini </w:t>
      </w:r>
      <w:r w:rsidR="00FD351B">
        <w:rPr>
          <w:rFonts w:ascii="Calibri" w:eastAsia="Calibri" w:hAnsi="Calibri" w:cs="Calibri"/>
          <w:sz w:val="22"/>
          <w:szCs w:val="22"/>
        </w:rPr>
        <w:t>e</w:t>
      </w:r>
      <w:r w:rsidR="00D946A9">
        <w:rPr>
          <w:rFonts w:ascii="Calibri" w:eastAsia="Calibri" w:hAnsi="Calibri" w:cs="Calibri"/>
          <w:sz w:val="22"/>
          <w:szCs w:val="22"/>
        </w:rPr>
        <w:t xml:space="preserve"> Noeli</w:t>
      </w:r>
      <w:r w:rsidR="003B5C5E">
        <w:rPr>
          <w:rFonts w:ascii="Calibri" w:eastAsia="Calibri" w:hAnsi="Calibri" w:cs="Calibri"/>
          <w:sz w:val="22"/>
          <w:szCs w:val="22"/>
        </w:rPr>
        <w:t xml:space="preserve">, para abertura do </w:t>
      </w:r>
      <w:r w:rsidR="00547525" w:rsidRPr="00547525">
        <w:rPr>
          <w:rFonts w:ascii="Calibri" w:eastAsia="Calibri" w:hAnsi="Calibri" w:cs="Calibri"/>
          <w:sz w:val="22"/>
          <w:szCs w:val="22"/>
        </w:rPr>
        <w:t>edital e seleção dessa bolsa com urgência</w:t>
      </w:r>
      <w:r w:rsidR="00C25A81">
        <w:rPr>
          <w:rFonts w:ascii="Calibri" w:eastAsia="Calibri" w:hAnsi="Calibri" w:cs="Calibri"/>
          <w:sz w:val="22"/>
          <w:szCs w:val="22"/>
        </w:rPr>
        <w:t>,</w:t>
      </w:r>
      <w:r w:rsidR="00547525" w:rsidRPr="00547525">
        <w:rPr>
          <w:rFonts w:ascii="Calibri" w:eastAsia="Calibri" w:hAnsi="Calibri" w:cs="Calibri"/>
          <w:sz w:val="22"/>
          <w:szCs w:val="22"/>
        </w:rPr>
        <w:t xml:space="preserve"> p</w:t>
      </w:r>
      <w:r w:rsidR="003B5C5E">
        <w:rPr>
          <w:rFonts w:ascii="Calibri" w:eastAsia="Calibri" w:hAnsi="Calibri" w:cs="Calibri"/>
          <w:sz w:val="22"/>
          <w:szCs w:val="22"/>
        </w:rPr>
        <w:t>a</w:t>
      </w:r>
      <w:r w:rsidR="00547525" w:rsidRPr="00547525">
        <w:rPr>
          <w:rFonts w:ascii="Calibri" w:eastAsia="Calibri" w:hAnsi="Calibri" w:cs="Calibri"/>
          <w:sz w:val="22"/>
          <w:szCs w:val="22"/>
        </w:rPr>
        <w:t xml:space="preserve">ra </w:t>
      </w:r>
      <w:r w:rsidR="003B5C5E">
        <w:rPr>
          <w:rFonts w:ascii="Calibri" w:eastAsia="Calibri" w:hAnsi="Calibri" w:cs="Calibri"/>
          <w:sz w:val="22"/>
          <w:szCs w:val="22"/>
        </w:rPr>
        <w:t xml:space="preserve">que o Programa </w:t>
      </w:r>
      <w:r w:rsidR="00547525" w:rsidRPr="00547525">
        <w:rPr>
          <w:rFonts w:ascii="Calibri" w:eastAsia="Calibri" w:hAnsi="Calibri" w:cs="Calibri"/>
          <w:sz w:val="22"/>
          <w:szCs w:val="22"/>
        </w:rPr>
        <w:t xml:space="preserve">não </w:t>
      </w:r>
      <w:r w:rsidR="003B5C5E">
        <w:rPr>
          <w:rFonts w:ascii="Calibri" w:eastAsia="Calibri" w:hAnsi="Calibri" w:cs="Calibri"/>
          <w:sz w:val="22"/>
          <w:szCs w:val="22"/>
        </w:rPr>
        <w:t xml:space="preserve">a </w:t>
      </w:r>
      <w:r w:rsidR="00547525" w:rsidRPr="00547525">
        <w:rPr>
          <w:rFonts w:ascii="Calibri" w:eastAsia="Calibri" w:hAnsi="Calibri" w:cs="Calibri"/>
          <w:sz w:val="22"/>
          <w:szCs w:val="22"/>
        </w:rPr>
        <w:t>per</w:t>
      </w:r>
      <w:r w:rsidR="003B5C5E">
        <w:rPr>
          <w:rFonts w:ascii="Calibri" w:eastAsia="Calibri" w:hAnsi="Calibri" w:cs="Calibri"/>
          <w:sz w:val="22"/>
          <w:szCs w:val="22"/>
        </w:rPr>
        <w:t>ca</w:t>
      </w:r>
      <w:r w:rsidR="00547525" w:rsidRPr="00547525">
        <w:rPr>
          <w:rFonts w:ascii="Calibri" w:eastAsia="Calibri" w:hAnsi="Calibri" w:cs="Calibri"/>
          <w:sz w:val="22"/>
          <w:szCs w:val="22"/>
        </w:rPr>
        <w:t xml:space="preserve">. </w:t>
      </w:r>
      <w:r w:rsidR="0034731D">
        <w:rPr>
          <w:rFonts w:ascii="Calibri" w:eastAsia="Calibri" w:hAnsi="Calibri" w:cs="Calibri"/>
          <w:sz w:val="22"/>
          <w:szCs w:val="22"/>
        </w:rPr>
        <w:t>N</w:t>
      </w:r>
      <w:r w:rsidR="00547525" w:rsidRPr="00547525">
        <w:rPr>
          <w:rFonts w:ascii="Calibri" w:eastAsia="Calibri" w:hAnsi="Calibri" w:cs="Calibri"/>
          <w:sz w:val="22"/>
          <w:szCs w:val="22"/>
        </w:rPr>
        <w:t xml:space="preserve">o final de fevereiro </w:t>
      </w:r>
      <w:r w:rsidR="003B5C5E">
        <w:rPr>
          <w:rFonts w:ascii="Calibri" w:eastAsia="Calibri" w:hAnsi="Calibri" w:cs="Calibri"/>
          <w:sz w:val="22"/>
          <w:szCs w:val="22"/>
        </w:rPr>
        <w:t>haverá</w:t>
      </w:r>
      <w:r w:rsidR="0034731D">
        <w:rPr>
          <w:rFonts w:ascii="Calibri" w:eastAsia="Calibri" w:hAnsi="Calibri" w:cs="Calibri"/>
          <w:sz w:val="22"/>
          <w:szCs w:val="22"/>
        </w:rPr>
        <w:t xml:space="preserve"> mais uma bolsa de mestrado vagando, </w:t>
      </w:r>
      <w:r w:rsidR="00547525" w:rsidRPr="00547525">
        <w:rPr>
          <w:rFonts w:ascii="Calibri" w:eastAsia="Calibri" w:hAnsi="Calibri" w:cs="Calibri"/>
          <w:sz w:val="22"/>
          <w:szCs w:val="22"/>
        </w:rPr>
        <w:t xml:space="preserve">que é da </w:t>
      </w:r>
      <w:r w:rsidR="003B5C5E">
        <w:rPr>
          <w:rFonts w:ascii="Calibri" w:eastAsia="Calibri" w:hAnsi="Calibri" w:cs="Calibri"/>
          <w:sz w:val="22"/>
          <w:szCs w:val="22"/>
        </w:rPr>
        <w:t>mestranda</w:t>
      </w:r>
      <w:r w:rsidR="00547525" w:rsidRPr="00547525">
        <w:rPr>
          <w:rFonts w:ascii="Calibri" w:eastAsia="Calibri" w:hAnsi="Calibri" w:cs="Calibri"/>
          <w:sz w:val="22"/>
          <w:szCs w:val="22"/>
        </w:rPr>
        <w:t xml:space="preserve"> </w:t>
      </w:r>
      <w:r w:rsidR="003B5C5E">
        <w:rPr>
          <w:rFonts w:ascii="Calibri" w:eastAsia="Calibri" w:hAnsi="Calibri" w:cs="Calibri"/>
          <w:sz w:val="22"/>
          <w:szCs w:val="22"/>
        </w:rPr>
        <w:t>Tainara Acácio</w:t>
      </w:r>
      <w:r w:rsidR="00AB32EA">
        <w:rPr>
          <w:rFonts w:ascii="Calibri" w:eastAsia="Calibri" w:hAnsi="Calibri" w:cs="Calibri"/>
          <w:sz w:val="22"/>
          <w:szCs w:val="22"/>
        </w:rPr>
        <w:t xml:space="preserve"> que, </w:t>
      </w:r>
      <w:r w:rsidR="003B5C5E">
        <w:rPr>
          <w:rFonts w:ascii="Calibri" w:eastAsia="Calibri" w:hAnsi="Calibri" w:cs="Calibri"/>
          <w:sz w:val="22"/>
          <w:szCs w:val="22"/>
        </w:rPr>
        <w:t xml:space="preserve">embora não vá defender, terá seu período de bolsa encerrado. </w:t>
      </w:r>
      <w:r w:rsidR="00AB32EA">
        <w:rPr>
          <w:rFonts w:ascii="Calibri" w:eastAsia="Calibri" w:hAnsi="Calibri" w:cs="Calibri"/>
          <w:sz w:val="22"/>
          <w:szCs w:val="22"/>
        </w:rPr>
        <w:t>Profa. Ana ped</w:t>
      </w:r>
      <w:r w:rsidR="00C25A81">
        <w:rPr>
          <w:rFonts w:ascii="Calibri" w:eastAsia="Calibri" w:hAnsi="Calibri" w:cs="Calibri"/>
          <w:sz w:val="22"/>
          <w:szCs w:val="22"/>
        </w:rPr>
        <w:t>e</w:t>
      </w:r>
      <w:r w:rsidR="00AB32EA">
        <w:rPr>
          <w:rFonts w:ascii="Calibri" w:eastAsia="Calibri" w:hAnsi="Calibri" w:cs="Calibri"/>
          <w:sz w:val="22"/>
          <w:szCs w:val="22"/>
        </w:rPr>
        <w:t xml:space="preserve"> auxilio à Profa. Teise para </w:t>
      </w:r>
      <w:r w:rsidR="00AB32EA" w:rsidRPr="00547525">
        <w:rPr>
          <w:rFonts w:ascii="Calibri" w:eastAsia="Calibri" w:hAnsi="Calibri" w:cs="Calibri"/>
          <w:sz w:val="22"/>
          <w:szCs w:val="22"/>
        </w:rPr>
        <w:t>montar o edital</w:t>
      </w:r>
      <w:r w:rsidR="00AB32EA">
        <w:rPr>
          <w:rFonts w:ascii="Calibri" w:eastAsia="Calibri" w:hAnsi="Calibri" w:cs="Calibri"/>
          <w:sz w:val="22"/>
          <w:szCs w:val="22"/>
        </w:rPr>
        <w:t>,</w:t>
      </w:r>
      <w:r w:rsidR="00AB32EA" w:rsidRPr="00547525">
        <w:rPr>
          <w:rFonts w:ascii="Calibri" w:eastAsia="Calibri" w:hAnsi="Calibri" w:cs="Calibri"/>
          <w:sz w:val="22"/>
          <w:szCs w:val="22"/>
        </w:rPr>
        <w:t xml:space="preserve"> </w:t>
      </w:r>
      <w:r w:rsidR="00AB32EA">
        <w:rPr>
          <w:rFonts w:ascii="Calibri" w:eastAsia="Calibri" w:hAnsi="Calibri" w:cs="Calibri"/>
          <w:sz w:val="22"/>
          <w:szCs w:val="22"/>
        </w:rPr>
        <w:t>que em seguida será encaminhado às Profas. Noeli e Elaine</w:t>
      </w:r>
      <w:r w:rsidR="00AB32EA" w:rsidRPr="00547525">
        <w:rPr>
          <w:rFonts w:ascii="Calibri" w:eastAsia="Calibri" w:hAnsi="Calibri" w:cs="Calibri"/>
          <w:sz w:val="22"/>
          <w:szCs w:val="22"/>
        </w:rPr>
        <w:t xml:space="preserve"> e </w:t>
      </w:r>
      <w:r w:rsidR="00AB32EA">
        <w:rPr>
          <w:rFonts w:ascii="Calibri" w:eastAsia="Calibri" w:hAnsi="Calibri" w:cs="Calibri"/>
          <w:sz w:val="22"/>
          <w:szCs w:val="22"/>
        </w:rPr>
        <w:t xml:space="preserve">para a(o) </w:t>
      </w:r>
      <w:r w:rsidR="00AB32EA" w:rsidRPr="00547525">
        <w:rPr>
          <w:rFonts w:ascii="Calibri" w:eastAsia="Calibri" w:hAnsi="Calibri" w:cs="Calibri"/>
          <w:sz w:val="22"/>
          <w:szCs w:val="22"/>
        </w:rPr>
        <w:t xml:space="preserve">representante discente. A </w:t>
      </w:r>
      <w:r w:rsidR="00AB32EA">
        <w:rPr>
          <w:rFonts w:ascii="Calibri" w:eastAsia="Calibri" w:hAnsi="Calibri" w:cs="Calibri"/>
          <w:sz w:val="22"/>
          <w:szCs w:val="22"/>
        </w:rPr>
        <w:t xml:space="preserve">Profa. </w:t>
      </w:r>
      <w:r w:rsidR="00AB32EA" w:rsidRPr="00547525">
        <w:rPr>
          <w:rFonts w:ascii="Calibri" w:eastAsia="Calibri" w:hAnsi="Calibri" w:cs="Calibri"/>
          <w:sz w:val="22"/>
          <w:szCs w:val="22"/>
        </w:rPr>
        <w:t xml:space="preserve">Teise </w:t>
      </w:r>
      <w:r w:rsidR="00AB32EA">
        <w:rPr>
          <w:rFonts w:ascii="Calibri" w:eastAsia="Calibri" w:hAnsi="Calibri" w:cs="Calibri"/>
          <w:sz w:val="22"/>
          <w:szCs w:val="22"/>
        </w:rPr>
        <w:t>se dispôs a auxiliar encaminhando o edital anterior para que este seja feito nos mesmos moldes.</w:t>
      </w:r>
      <w:r w:rsidR="00AB32EA" w:rsidRPr="00AB32EA">
        <w:rPr>
          <w:rFonts w:ascii="Calibri" w:eastAsia="Calibri" w:hAnsi="Calibri" w:cs="Calibri"/>
          <w:sz w:val="22"/>
          <w:szCs w:val="22"/>
        </w:rPr>
        <w:t xml:space="preserve"> </w:t>
      </w:r>
      <w:r w:rsidR="00AB32EA">
        <w:rPr>
          <w:rFonts w:ascii="Calibri" w:eastAsia="Calibri" w:hAnsi="Calibri" w:cs="Calibri"/>
          <w:sz w:val="22"/>
          <w:szCs w:val="22"/>
        </w:rPr>
        <w:t xml:space="preserve">Lembrou da importância da elaboração da ata ao final do processo. </w:t>
      </w:r>
      <w:r w:rsidR="00AB32EA" w:rsidRPr="00930FCF">
        <w:rPr>
          <w:rFonts w:ascii="Calibri" w:eastAsia="Calibri" w:hAnsi="Calibri" w:cs="Calibri"/>
          <w:b/>
          <w:bCs/>
          <w:sz w:val="22"/>
          <w:szCs w:val="22"/>
        </w:rPr>
        <w:t>Informe 2.</w:t>
      </w:r>
      <w:r w:rsidR="00AB32EA">
        <w:rPr>
          <w:rFonts w:ascii="Calibri" w:eastAsia="Calibri" w:hAnsi="Calibri" w:cs="Calibri"/>
          <w:sz w:val="22"/>
          <w:szCs w:val="22"/>
        </w:rPr>
        <w:t xml:space="preserve"> Ofício 99/2021 da CAPES </w:t>
      </w:r>
      <w:r w:rsidR="00AB32EA" w:rsidRPr="00547525">
        <w:rPr>
          <w:rFonts w:ascii="Calibri" w:eastAsia="Calibri" w:hAnsi="Calibri" w:cs="Calibri"/>
          <w:sz w:val="22"/>
          <w:szCs w:val="22"/>
        </w:rPr>
        <w:t xml:space="preserve">que prorroga o prazo </w:t>
      </w:r>
      <w:r w:rsidR="00AB32EA">
        <w:rPr>
          <w:rFonts w:ascii="Calibri" w:eastAsia="Calibri" w:hAnsi="Calibri" w:cs="Calibri"/>
          <w:sz w:val="22"/>
          <w:szCs w:val="22"/>
        </w:rPr>
        <w:t xml:space="preserve">de entrega do relatório final do quadriênio </w:t>
      </w:r>
      <w:r w:rsidR="00AB32EA" w:rsidRPr="00547525">
        <w:rPr>
          <w:rFonts w:ascii="Calibri" w:eastAsia="Calibri" w:hAnsi="Calibri" w:cs="Calibri"/>
          <w:sz w:val="22"/>
          <w:szCs w:val="22"/>
        </w:rPr>
        <w:t>para 23 de abril</w:t>
      </w:r>
      <w:r w:rsidR="00AB32EA">
        <w:rPr>
          <w:rFonts w:ascii="Calibri" w:eastAsia="Calibri" w:hAnsi="Calibri" w:cs="Calibri"/>
          <w:sz w:val="22"/>
          <w:szCs w:val="22"/>
        </w:rPr>
        <w:t>, concedendo, assim, mais um mês para o trabalho. A proposta é a de se finalizar o relatório com antecedência, compartilha-lo com os docentes para contribuições, pois se considera importante a leitura</w:t>
      </w:r>
      <w:r w:rsidR="00AB32EA" w:rsidRPr="00AB32EA">
        <w:rPr>
          <w:rFonts w:ascii="Calibri" w:eastAsia="Calibri" w:hAnsi="Calibri" w:cs="Calibri"/>
          <w:sz w:val="22"/>
          <w:szCs w:val="22"/>
        </w:rPr>
        <w:t xml:space="preserve"> </w:t>
      </w:r>
      <w:r w:rsidR="00AB32EA" w:rsidRPr="00547525">
        <w:rPr>
          <w:rFonts w:ascii="Calibri" w:eastAsia="Calibri" w:hAnsi="Calibri" w:cs="Calibri"/>
          <w:sz w:val="22"/>
          <w:szCs w:val="22"/>
        </w:rPr>
        <w:t>de quem não está envolvido diretamente com a escrita.</w:t>
      </w:r>
      <w:r w:rsidR="00AB32EA" w:rsidRPr="00AB32EA">
        <w:rPr>
          <w:rFonts w:ascii="Calibri" w:eastAsia="Calibri" w:hAnsi="Calibri" w:cs="Calibri"/>
          <w:sz w:val="22"/>
          <w:szCs w:val="22"/>
        </w:rPr>
        <w:t xml:space="preserve"> </w:t>
      </w:r>
      <w:r w:rsidR="00AB32EA">
        <w:rPr>
          <w:rFonts w:ascii="Calibri" w:eastAsia="Calibri" w:hAnsi="Calibri" w:cs="Calibri"/>
          <w:sz w:val="22"/>
          <w:szCs w:val="22"/>
        </w:rPr>
        <w:t xml:space="preserve">Profa. </w:t>
      </w:r>
      <w:r w:rsidR="00AB32EA" w:rsidRPr="00547525">
        <w:rPr>
          <w:rFonts w:ascii="Calibri" w:eastAsia="Calibri" w:hAnsi="Calibri" w:cs="Calibri"/>
          <w:sz w:val="22"/>
          <w:szCs w:val="22"/>
        </w:rPr>
        <w:t>Teise pede a palavra</w:t>
      </w:r>
      <w:r w:rsidR="00AB32EA">
        <w:rPr>
          <w:rFonts w:ascii="Calibri" w:eastAsia="Calibri" w:hAnsi="Calibri" w:cs="Calibri"/>
          <w:sz w:val="22"/>
          <w:szCs w:val="22"/>
        </w:rPr>
        <w:t xml:space="preserve"> e esclarece que está trabalhando no Sucupira para fazer a transição para Profa. Ana, assim como recebeu o auxílio do Prof. Elmir em sua chegada na coordenação. Profa Teise comenta a produção do Anexo I, documento obrigatório a ser anexado ao relatório final, no qual é preciso o levantamento dos nomes, CPFs, título das dissertações e produções dos egressos relacionadas ao trabalho de conclusão. Está sendo feito o levantamento dos 166 egressos do PPGEdu desde 2013</w:t>
      </w:r>
      <w:r w:rsidR="00C25A81" w:rsidRPr="00C25A81">
        <w:rPr>
          <w:rFonts w:ascii="Calibri" w:eastAsia="Calibri" w:hAnsi="Calibri" w:cs="Calibri"/>
          <w:sz w:val="22"/>
          <w:szCs w:val="22"/>
        </w:rPr>
        <w:t xml:space="preserve"> </w:t>
      </w:r>
      <w:r w:rsidR="00C25A81">
        <w:rPr>
          <w:rFonts w:ascii="Calibri" w:eastAsia="Calibri" w:hAnsi="Calibri" w:cs="Calibri"/>
          <w:sz w:val="22"/>
          <w:szCs w:val="22"/>
        </w:rPr>
        <w:t>para o relatório</w:t>
      </w:r>
      <w:r w:rsidR="00AB32EA">
        <w:rPr>
          <w:rFonts w:ascii="Calibri" w:eastAsia="Calibri" w:hAnsi="Calibri" w:cs="Calibri"/>
          <w:sz w:val="22"/>
          <w:szCs w:val="22"/>
        </w:rPr>
        <w:t xml:space="preserve">, </w:t>
      </w:r>
      <w:r w:rsidR="00C25A81">
        <w:rPr>
          <w:rFonts w:ascii="Calibri" w:eastAsia="Calibri" w:hAnsi="Calibri" w:cs="Calibri"/>
          <w:sz w:val="22"/>
          <w:szCs w:val="22"/>
        </w:rPr>
        <w:t xml:space="preserve">mas também </w:t>
      </w:r>
      <w:r w:rsidR="00AB32EA">
        <w:rPr>
          <w:rFonts w:ascii="Calibri" w:eastAsia="Calibri" w:hAnsi="Calibri" w:cs="Calibri"/>
          <w:sz w:val="22"/>
          <w:szCs w:val="22"/>
        </w:rPr>
        <w:t xml:space="preserve">por se julgar importante para o Programa saber </w:t>
      </w:r>
      <w:r w:rsidR="00264970">
        <w:rPr>
          <w:rFonts w:ascii="Calibri" w:eastAsia="Calibri" w:hAnsi="Calibri" w:cs="Calibri"/>
          <w:sz w:val="22"/>
          <w:szCs w:val="22"/>
        </w:rPr>
        <w:t xml:space="preserve">onde e o que fazem, atualmente, os egressos. Em função disso e pela limitação que </w:t>
      </w:r>
      <w:r w:rsidR="00C25A81">
        <w:rPr>
          <w:rFonts w:ascii="Calibri" w:eastAsia="Calibri" w:hAnsi="Calibri" w:cs="Calibri"/>
          <w:sz w:val="22"/>
          <w:szCs w:val="22"/>
        </w:rPr>
        <w:t xml:space="preserve">se tem para este levantamento, </w:t>
      </w:r>
      <w:r w:rsidR="00264970">
        <w:rPr>
          <w:rFonts w:ascii="Calibri" w:eastAsia="Calibri" w:hAnsi="Calibri" w:cs="Calibri"/>
          <w:sz w:val="22"/>
          <w:szCs w:val="22"/>
        </w:rPr>
        <w:t xml:space="preserve">eventualmente, os orientadores poderão ser </w:t>
      </w:r>
      <w:r w:rsidR="00C25A81">
        <w:rPr>
          <w:rFonts w:ascii="Calibri" w:eastAsia="Calibri" w:hAnsi="Calibri" w:cs="Calibri"/>
          <w:sz w:val="22"/>
          <w:szCs w:val="22"/>
        </w:rPr>
        <w:t>contatados para</w:t>
      </w:r>
      <w:r w:rsidR="00264970">
        <w:rPr>
          <w:rFonts w:ascii="Calibri" w:eastAsia="Calibri" w:hAnsi="Calibri" w:cs="Calibri"/>
          <w:sz w:val="22"/>
          <w:szCs w:val="22"/>
        </w:rPr>
        <w:t xml:space="preserve"> </w:t>
      </w:r>
      <w:r w:rsidR="00C25A81">
        <w:rPr>
          <w:rFonts w:ascii="Calibri" w:eastAsia="Calibri" w:hAnsi="Calibri" w:cs="Calibri"/>
          <w:sz w:val="22"/>
          <w:szCs w:val="22"/>
        </w:rPr>
        <w:t xml:space="preserve">auxiliar nas </w:t>
      </w:r>
      <w:r w:rsidR="00264970">
        <w:rPr>
          <w:rFonts w:ascii="Calibri" w:eastAsia="Calibri" w:hAnsi="Calibri" w:cs="Calibri"/>
          <w:sz w:val="22"/>
          <w:szCs w:val="22"/>
        </w:rPr>
        <w:t xml:space="preserve">informações </w:t>
      </w:r>
      <w:r w:rsidR="00C25A81">
        <w:rPr>
          <w:rFonts w:ascii="Calibri" w:eastAsia="Calibri" w:hAnsi="Calibri" w:cs="Calibri"/>
          <w:sz w:val="22"/>
          <w:szCs w:val="22"/>
        </w:rPr>
        <w:t>sobre seus</w:t>
      </w:r>
      <w:r w:rsidR="00264970">
        <w:rPr>
          <w:rFonts w:ascii="Calibri" w:eastAsia="Calibri" w:hAnsi="Calibri" w:cs="Calibri"/>
          <w:sz w:val="22"/>
          <w:szCs w:val="22"/>
        </w:rPr>
        <w:t xml:space="preserve"> ex-orientandos. Já foi possível perceber um movimento </w:t>
      </w:r>
      <w:r w:rsidR="00C25A81">
        <w:rPr>
          <w:rFonts w:ascii="Calibri" w:eastAsia="Calibri" w:hAnsi="Calibri" w:cs="Calibri"/>
          <w:sz w:val="22"/>
          <w:szCs w:val="22"/>
        </w:rPr>
        <w:t xml:space="preserve">do corpo docente </w:t>
      </w:r>
      <w:r w:rsidR="00264970">
        <w:rPr>
          <w:rFonts w:ascii="Calibri" w:eastAsia="Calibri" w:hAnsi="Calibri" w:cs="Calibri"/>
          <w:sz w:val="22"/>
          <w:szCs w:val="22"/>
        </w:rPr>
        <w:t xml:space="preserve">em relação às publicações com egressos, pois hoje </w:t>
      </w:r>
      <w:r w:rsidR="00C25A81">
        <w:rPr>
          <w:rFonts w:ascii="Calibri" w:eastAsia="Calibri" w:hAnsi="Calibri" w:cs="Calibri"/>
          <w:sz w:val="22"/>
          <w:szCs w:val="22"/>
        </w:rPr>
        <w:t>se tem</w:t>
      </w:r>
      <w:r w:rsidR="00264970">
        <w:rPr>
          <w:rFonts w:ascii="Calibri" w:eastAsia="Calibri" w:hAnsi="Calibri" w:cs="Calibri"/>
          <w:sz w:val="22"/>
          <w:szCs w:val="22"/>
        </w:rPr>
        <w:t xml:space="preserve"> mais publicações do que </w:t>
      </w:r>
      <w:r w:rsidR="00C25A81">
        <w:rPr>
          <w:rFonts w:ascii="Calibri" w:eastAsia="Calibri" w:hAnsi="Calibri" w:cs="Calibri"/>
          <w:sz w:val="22"/>
          <w:szCs w:val="22"/>
        </w:rPr>
        <w:t>se tinha</w:t>
      </w:r>
      <w:r w:rsidR="00264970">
        <w:rPr>
          <w:rFonts w:ascii="Calibri" w:eastAsia="Calibri" w:hAnsi="Calibri" w:cs="Calibri"/>
          <w:sz w:val="22"/>
          <w:szCs w:val="22"/>
        </w:rPr>
        <w:t xml:space="preserve"> no quadriênio anterior. A princípio </w:t>
      </w:r>
      <w:r w:rsidR="00C25A81">
        <w:rPr>
          <w:rFonts w:ascii="Calibri" w:eastAsia="Calibri" w:hAnsi="Calibri" w:cs="Calibri"/>
          <w:sz w:val="22"/>
          <w:szCs w:val="22"/>
        </w:rPr>
        <w:t>pode-se fizer</w:t>
      </w:r>
      <w:r w:rsidR="00264970">
        <w:rPr>
          <w:rFonts w:ascii="Calibri" w:eastAsia="Calibri" w:hAnsi="Calibri" w:cs="Calibri"/>
          <w:sz w:val="22"/>
          <w:szCs w:val="22"/>
        </w:rPr>
        <w:t xml:space="preserve"> que temos </w:t>
      </w:r>
      <w:r w:rsidR="00264970">
        <w:rPr>
          <w:rFonts w:ascii="Calibri" w:eastAsia="Calibri" w:hAnsi="Calibri" w:cs="Calibri"/>
          <w:sz w:val="22"/>
          <w:szCs w:val="22"/>
        </w:rPr>
        <w:lastRenderedPageBreak/>
        <w:t xml:space="preserve">cumprido brilhantemente um dos objetivos do Programa - </w:t>
      </w:r>
      <w:r w:rsidR="00264970" w:rsidRPr="00547525">
        <w:rPr>
          <w:rFonts w:ascii="Calibri" w:eastAsia="Calibri" w:hAnsi="Calibri" w:cs="Calibri"/>
          <w:sz w:val="22"/>
          <w:szCs w:val="22"/>
        </w:rPr>
        <w:t xml:space="preserve">qualificar quadros </w:t>
      </w:r>
      <w:r w:rsidR="00264970">
        <w:rPr>
          <w:rFonts w:ascii="Calibri" w:eastAsia="Calibri" w:hAnsi="Calibri" w:cs="Calibri"/>
          <w:sz w:val="22"/>
          <w:szCs w:val="22"/>
        </w:rPr>
        <w:t xml:space="preserve">para </w:t>
      </w:r>
      <w:r w:rsidR="00264970" w:rsidRPr="00547525">
        <w:rPr>
          <w:rFonts w:ascii="Calibri" w:eastAsia="Calibri" w:hAnsi="Calibri" w:cs="Calibri"/>
          <w:sz w:val="22"/>
          <w:szCs w:val="22"/>
        </w:rPr>
        <w:t>a educação básica</w:t>
      </w:r>
      <w:r w:rsidR="00CB41BA">
        <w:rPr>
          <w:rFonts w:ascii="Calibri" w:eastAsia="Calibri" w:hAnsi="Calibri" w:cs="Calibri"/>
          <w:sz w:val="22"/>
          <w:szCs w:val="22"/>
        </w:rPr>
        <w:t xml:space="preserve">, pois não são muitos os egressos que atuam em áreas distintas da Educação e, majoritariamente, eles têm se inserido na educação básica pública. É </w:t>
      </w:r>
      <w:r w:rsidR="00CB41BA" w:rsidRPr="00547525">
        <w:rPr>
          <w:rFonts w:ascii="Calibri" w:eastAsia="Calibri" w:hAnsi="Calibri" w:cs="Calibri"/>
          <w:sz w:val="22"/>
          <w:szCs w:val="22"/>
        </w:rPr>
        <w:t xml:space="preserve">uma alegria enorme saber que o </w:t>
      </w:r>
      <w:r w:rsidR="00CB41BA">
        <w:rPr>
          <w:rFonts w:ascii="Calibri" w:eastAsia="Calibri" w:hAnsi="Calibri" w:cs="Calibri"/>
          <w:sz w:val="22"/>
          <w:szCs w:val="22"/>
        </w:rPr>
        <w:t>PPGEdu está</w:t>
      </w:r>
      <w:r w:rsidR="00CB41BA" w:rsidRPr="00547525">
        <w:rPr>
          <w:rFonts w:ascii="Calibri" w:eastAsia="Calibri" w:hAnsi="Calibri" w:cs="Calibri"/>
          <w:sz w:val="22"/>
          <w:szCs w:val="22"/>
        </w:rPr>
        <w:t xml:space="preserve"> cumpr</w:t>
      </w:r>
      <w:r w:rsidR="00CB41BA">
        <w:rPr>
          <w:rFonts w:ascii="Calibri" w:eastAsia="Calibri" w:hAnsi="Calibri" w:cs="Calibri"/>
          <w:sz w:val="22"/>
          <w:szCs w:val="22"/>
        </w:rPr>
        <w:t>indo com</w:t>
      </w:r>
      <w:r w:rsidR="00CB41BA" w:rsidRPr="00547525">
        <w:rPr>
          <w:rFonts w:ascii="Calibri" w:eastAsia="Calibri" w:hAnsi="Calibri" w:cs="Calibri"/>
          <w:sz w:val="22"/>
          <w:szCs w:val="22"/>
        </w:rPr>
        <w:t xml:space="preserve"> essa tarefa importante de qualificar </w:t>
      </w:r>
      <w:r w:rsidR="00CB41BA">
        <w:rPr>
          <w:rFonts w:ascii="Calibri" w:eastAsia="Calibri" w:hAnsi="Calibri" w:cs="Calibri"/>
          <w:sz w:val="22"/>
          <w:szCs w:val="22"/>
        </w:rPr>
        <w:t xml:space="preserve">quadros para </w:t>
      </w:r>
      <w:r w:rsidR="00CB41BA" w:rsidRPr="00547525">
        <w:rPr>
          <w:rFonts w:ascii="Calibri" w:eastAsia="Calibri" w:hAnsi="Calibri" w:cs="Calibri"/>
          <w:sz w:val="22"/>
          <w:szCs w:val="22"/>
        </w:rPr>
        <w:t>a educação básica.</w:t>
      </w:r>
      <w:r w:rsidR="00CB41BA">
        <w:rPr>
          <w:rFonts w:ascii="Calibri" w:eastAsia="Calibri" w:hAnsi="Calibri" w:cs="Calibri"/>
          <w:sz w:val="22"/>
          <w:szCs w:val="22"/>
        </w:rPr>
        <w:t xml:space="preserve"> Este relato é só para compartilhar a satisfação com a realização deste trabalho. Profa. Ana retoma a palavra e complementa o relato da Prof. Teise lembrando que haverá ainda, como complementar ao relatório, um módulo voltado a destaques e a ideia é a de selecionar egressos que </w:t>
      </w:r>
      <w:r w:rsidR="00C25A81">
        <w:rPr>
          <w:rFonts w:ascii="Calibri" w:eastAsia="Calibri" w:hAnsi="Calibri" w:cs="Calibri"/>
          <w:sz w:val="22"/>
          <w:szCs w:val="22"/>
        </w:rPr>
        <w:t>exemplifiquem, em suas aturações,</w:t>
      </w:r>
      <w:r w:rsidR="00CB41BA">
        <w:rPr>
          <w:rFonts w:ascii="Calibri" w:eastAsia="Calibri" w:hAnsi="Calibri" w:cs="Calibri"/>
          <w:sz w:val="22"/>
          <w:szCs w:val="22"/>
        </w:rPr>
        <w:t xml:space="preserve"> os objetivos do Programa – atuação na educação básica, na educação superior, em educação </w:t>
      </w:r>
      <w:r w:rsidR="00C25A81">
        <w:rPr>
          <w:rFonts w:ascii="Calibri" w:eastAsia="Calibri" w:hAnsi="Calibri" w:cs="Calibri"/>
          <w:sz w:val="22"/>
          <w:szCs w:val="22"/>
        </w:rPr>
        <w:t xml:space="preserve">escolar e </w:t>
      </w:r>
      <w:r w:rsidR="00CB41BA">
        <w:rPr>
          <w:rFonts w:ascii="Calibri" w:eastAsia="Calibri" w:hAnsi="Calibri" w:cs="Calibri"/>
          <w:sz w:val="22"/>
          <w:szCs w:val="22"/>
        </w:rPr>
        <w:t xml:space="preserve">não escolar e, se possível, em diferentes campos de atuação. </w:t>
      </w:r>
      <w:r w:rsidR="00CB41BA" w:rsidRPr="00930FCF">
        <w:rPr>
          <w:rFonts w:ascii="Calibri" w:eastAsia="Calibri" w:hAnsi="Calibri" w:cs="Calibri"/>
          <w:b/>
          <w:bCs/>
          <w:sz w:val="22"/>
          <w:szCs w:val="22"/>
        </w:rPr>
        <w:t>Informe 3.</w:t>
      </w:r>
      <w:r w:rsidR="00CB41BA" w:rsidRPr="00CB41BA">
        <w:rPr>
          <w:rFonts w:ascii="Calibri" w:eastAsia="Calibri" w:hAnsi="Calibri" w:cs="Calibri"/>
          <w:sz w:val="22"/>
          <w:szCs w:val="22"/>
        </w:rPr>
        <w:t xml:space="preserve"> </w:t>
      </w:r>
      <w:r w:rsidR="00CB41BA">
        <w:rPr>
          <w:rFonts w:ascii="Calibri" w:eastAsia="Calibri" w:hAnsi="Calibri" w:cs="Calibri"/>
          <w:sz w:val="22"/>
          <w:szCs w:val="22"/>
        </w:rPr>
        <w:t>C</w:t>
      </w:r>
      <w:r w:rsidR="00CB41BA" w:rsidRPr="00547525">
        <w:rPr>
          <w:rFonts w:ascii="Calibri" w:eastAsia="Calibri" w:hAnsi="Calibri" w:cs="Calibri"/>
          <w:sz w:val="22"/>
          <w:szCs w:val="22"/>
        </w:rPr>
        <w:t>ircular</w:t>
      </w:r>
      <w:r w:rsidR="00CB41BA">
        <w:rPr>
          <w:rFonts w:ascii="Calibri" w:eastAsia="Calibri" w:hAnsi="Calibri" w:cs="Calibri"/>
          <w:sz w:val="22"/>
          <w:szCs w:val="22"/>
        </w:rPr>
        <w:t xml:space="preserve"> CoPGr</w:t>
      </w:r>
      <w:r w:rsidR="00CB41BA" w:rsidRPr="00547525">
        <w:rPr>
          <w:rFonts w:ascii="Calibri" w:eastAsia="Calibri" w:hAnsi="Calibri" w:cs="Calibri"/>
          <w:sz w:val="22"/>
          <w:szCs w:val="22"/>
        </w:rPr>
        <w:t xml:space="preserve"> </w:t>
      </w:r>
      <w:r w:rsidR="00CB41BA">
        <w:rPr>
          <w:rFonts w:ascii="Calibri" w:eastAsia="Calibri" w:hAnsi="Calibri" w:cs="Calibri"/>
          <w:sz w:val="22"/>
          <w:szCs w:val="22"/>
        </w:rPr>
        <w:t>1</w:t>
      </w:r>
      <w:r w:rsidR="00CB41BA" w:rsidRPr="00547525">
        <w:rPr>
          <w:rFonts w:ascii="Calibri" w:eastAsia="Calibri" w:hAnsi="Calibri" w:cs="Calibri"/>
          <w:sz w:val="22"/>
          <w:szCs w:val="22"/>
        </w:rPr>
        <w:t>0 de 2021</w:t>
      </w:r>
      <w:r w:rsidR="00CB41BA">
        <w:rPr>
          <w:rFonts w:ascii="Calibri" w:eastAsia="Calibri" w:hAnsi="Calibri" w:cs="Calibri"/>
          <w:sz w:val="22"/>
          <w:szCs w:val="22"/>
        </w:rPr>
        <w:t xml:space="preserve">, que altera a forma de realização dos pedidos de prorrogação de prazos a partir de 01 de março de 2021. </w:t>
      </w:r>
      <w:r w:rsidR="007A0B4A">
        <w:rPr>
          <w:rFonts w:ascii="Calibri" w:eastAsia="Calibri" w:hAnsi="Calibri" w:cs="Calibri"/>
          <w:sz w:val="22"/>
          <w:szCs w:val="22"/>
        </w:rPr>
        <w:t xml:space="preserve">Os pedidos </w:t>
      </w:r>
      <w:r w:rsidR="007A0B4A" w:rsidRPr="007A0B4A">
        <w:rPr>
          <w:rFonts w:asciiTheme="majorHAnsi" w:hAnsiTheme="majorHAnsi" w:cstheme="majorHAnsi"/>
          <w:sz w:val="22"/>
          <w:szCs w:val="22"/>
        </w:rPr>
        <w:t xml:space="preserve">continuarão a </w:t>
      </w:r>
      <w:r w:rsidR="007A0B4A">
        <w:rPr>
          <w:rFonts w:asciiTheme="majorHAnsi" w:hAnsiTheme="majorHAnsi" w:cstheme="majorHAnsi"/>
          <w:sz w:val="22"/>
          <w:szCs w:val="22"/>
        </w:rPr>
        <w:t xml:space="preserve">ser </w:t>
      </w:r>
      <w:r w:rsidR="007A0B4A" w:rsidRPr="007A0B4A">
        <w:rPr>
          <w:rFonts w:asciiTheme="majorHAnsi" w:hAnsiTheme="majorHAnsi" w:cstheme="majorHAnsi"/>
          <w:sz w:val="22"/>
          <w:szCs w:val="22"/>
        </w:rPr>
        <w:t>encaminha</w:t>
      </w:r>
      <w:r w:rsidR="007A0B4A">
        <w:rPr>
          <w:rFonts w:asciiTheme="majorHAnsi" w:hAnsiTheme="majorHAnsi" w:cstheme="majorHAnsi"/>
          <w:sz w:val="22"/>
          <w:szCs w:val="22"/>
        </w:rPr>
        <w:t xml:space="preserve">dos </w:t>
      </w:r>
      <w:r w:rsidR="007A0B4A" w:rsidRPr="007A0B4A">
        <w:rPr>
          <w:rFonts w:asciiTheme="majorHAnsi" w:hAnsiTheme="majorHAnsi" w:cstheme="majorHAnsi"/>
          <w:sz w:val="22"/>
          <w:szCs w:val="22"/>
        </w:rPr>
        <w:t xml:space="preserve">com justificativa da prorrogação com aprovação e assinatura do orientador, para posterior aprovação da CCP. A mudança está na forma de encaminhamento </w:t>
      </w:r>
      <w:r w:rsidR="007A0B4A">
        <w:rPr>
          <w:rFonts w:asciiTheme="majorHAnsi" w:hAnsiTheme="majorHAnsi" w:cstheme="majorHAnsi"/>
          <w:sz w:val="22"/>
          <w:szCs w:val="22"/>
        </w:rPr>
        <w:t xml:space="preserve">do pedido </w:t>
      </w:r>
      <w:r w:rsidR="007A0B4A" w:rsidRPr="007A0B4A">
        <w:rPr>
          <w:rFonts w:asciiTheme="majorHAnsi" w:hAnsiTheme="majorHAnsi" w:cstheme="majorHAnsi"/>
          <w:sz w:val="22"/>
          <w:szCs w:val="22"/>
        </w:rPr>
        <w:t>para a PRPG</w:t>
      </w:r>
      <w:r w:rsidR="007A0B4A">
        <w:rPr>
          <w:rFonts w:asciiTheme="majorHAnsi" w:hAnsiTheme="majorHAnsi" w:cstheme="majorHAnsi"/>
          <w:sz w:val="22"/>
          <w:szCs w:val="22"/>
        </w:rPr>
        <w:t xml:space="preserve">, que será feito </w:t>
      </w:r>
      <w:r w:rsidR="007A0B4A" w:rsidRPr="007A0B4A">
        <w:rPr>
          <w:rFonts w:asciiTheme="majorHAnsi" w:hAnsiTheme="majorHAnsi" w:cstheme="majorHAnsi"/>
          <w:sz w:val="22"/>
          <w:szCs w:val="22"/>
        </w:rPr>
        <w:t xml:space="preserve">diretamente </w:t>
      </w:r>
      <w:r w:rsidR="007A0B4A">
        <w:rPr>
          <w:rFonts w:asciiTheme="majorHAnsi" w:hAnsiTheme="majorHAnsi" w:cstheme="majorHAnsi"/>
          <w:sz w:val="22"/>
          <w:szCs w:val="22"/>
        </w:rPr>
        <w:t>pelas</w:t>
      </w:r>
      <w:r w:rsidR="007A0B4A" w:rsidRPr="007A0B4A">
        <w:rPr>
          <w:rFonts w:asciiTheme="majorHAnsi" w:hAnsiTheme="majorHAnsi" w:cstheme="majorHAnsi"/>
          <w:sz w:val="22"/>
          <w:szCs w:val="22"/>
        </w:rPr>
        <w:t xml:space="preserve"> secretaria</w:t>
      </w:r>
      <w:r w:rsidR="007A0B4A">
        <w:rPr>
          <w:rFonts w:asciiTheme="majorHAnsi" w:hAnsiTheme="majorHAnsi" w:cstheme="majorHAnsi"/>
          <w:sz w:val="22"/>
          <w:szCs w:val="22"/>
        </w:rPr>
        <w:t>s</w:t>
      </w:r>
      <w:r w:rsidR="007A0B4A" w:rsidRPr="007A0B4A">
        <w:rPr>
          <w:rFonts w:asciiTheme="majorHAnsi" w:hAnsiTheme="majorHAnsi" w:cstheme="majorHAnsi"/>
          <w:sz w:val="22"/>
          <w:szCs w:val="22"/>
        </w:rPr>
        <w:t xml:space="preserve"> </w:t>
      </w:r>
      <w:r w:rsidR="007A0B4A">
        <w:rPr>
          <w:rFonts w:asciiTheme="majorHAnsi" w:hAnsiTheme="majorHAnsi" w:cstheme="majorHAnsi"/>
          <w:sz w:val="22"/>
          <w:szCs w:val="22"/>
        </w:rPr>
        <w:t>dos</w:t>
      </w:r>
      <w:r w:rsidR="007A0B4A" w:rsidRPr="007A0B4A">
        <w:rPr>
          <w:rFonts w:asciiTheme="majorHAnsi" w:hAnsiTheme="majorHAnsi" w:cstheme="majorHAnsi"/>
          <w:sz w:val="22"/>
          <w:szCs w:val="22"/>
        </w:rPr>
        <w:t xml:space="preserve"> PPG via Google Forms</w:t>
      </w:r>
      <w:r w:rsidR="007A0B4A">
        <w:rPr>
          <w:rFonts w:asciiTheme="majorHAnsi" w:hAnsiTheme="majorHAnsi" w:cstheme="majorHAnsi"/>
          <w:sz w:val="22"/>
          <w:szCs w:val="22"/>
        </w:rPr>
        <w:t xml:space="preserve">, no qual serão transcritos a </w:t>
      </w:r>
      <w:r w:rsidR="007A0B4A" w:rsidRPr="00547525">
        <w:rPr>
          <w:rFonts w:ascii="Calibri" w:eastAsia="Calibri" w:hAnsi="Calibri" w:cs="Calibri"/>
          <w:sz w:val="22"/>
          <w:szCs w:val="22"/>
        </w:rPr>
        <w:t>justificativa, o nome do aluno</w:t>
      </w:r>
      <w:r w:rsidR="00645C35">
        <w:rPr>
          <w:rFonts w:ascii="Calibri" w:eastAsia="Calibri" w:hAnsi="Calibri" w:cs="Calibri"/>
          <w:sz w:val="22"/>
          <w:szCs w:val="22"/>
        </w:rPr>
        <w:t xml:space="preserve"> e</w:t>
      </w:r>
      <w:r w:rsidR="007A0B4A" w:rsidRPr="00547525">
        <w:rPr>
          <w:rFonts w:ascii="Calibri" w:eastAsia="Calibri" w:hAnsi="Calibri" w:cs="Calibri"/>
          <w:sz w:val="22"/>
          <w:szCs w:val="22"/>
        </w:rPr>
        <w:t xml:space="preserve"> o período de prorrogação</w:t>
      </w:r>
      <w:r w:rsidR="00645C35">
        <w:rPr>
          <w:rFonts w:ascii="Calibri" w:eastAsia="Calibri" w:hAnsi="Calibri" w:cs="Calibri"/>
          <w:sz w:val="22"/>
          <w:szCs w:val="22"/>
        </w:rPr>
        <w:t xml:space="preserve">. </w:t>
      </w:r>
      <w:r w:rsidR="007A0B4A" w:rsidRPr="007A0B4A">
        <w:rPr>
          <w:rFonts w:asciiTheme="majorHAnsi" w:hAnsiTheme="majorHAnsi" w:cstheme="majorHAnsi"/>
          <w:sz w:val="22"/>
          <w:szCs w:val="22"/>
        </w:rPr>
        <w:t xml:space="preserve">A fim de auxiliar a secretaria do PPGEdu, todos os pedidos serão encaminhados juntos. Por isso, solicito que toda documentação seja </w:t>
      </w:r>
      <w:r w:rsidR="00645C35">
        <w:rPr>
          <w:rFonts w:asciiTheme="majorHAnsi" w:hAnsiTheme="majorHAnsi" w:cstheme="majorHAnsi"/>
          <w:sz w:val="22"/>
          <w:szCs w:val="22"/>
        </w:rPr>
        <w:t>enviada</w:t>
      </w:r>
      <w:r w:rsidR="007A0B4A" w:rsidRPr="007A0B4A">
        <w:rPr>
          <w:rFonts w:asciiTheme="majorHAnsi" w:hAnsiTheme="majorHAnsi" w:cstheme="majorHAnsi"/>
          <w:sz w:val="22"/>
          <w:szCs w:val="22"/>
        </w:rPr>
        <w:t xml:space="preserve"> ao PPGEdu até o dia 15 de cada mês.</w:t>
      </w:r>
      <w:r w:rsidR="00645C35">
        <w:rPr>
          <w:rFonts w:asciiTheme="majorHAnsi" w:hAnsiTheme="majorHAnsi" w:cstheme="majorHAnsi"/>
          <w:sz w:val="22"/>
          <w:szCs w:val="22"/>
        </w:rPr>
        <w:t xml:space="preserve"> </w:t>
      </w:r>
      <w:r w:rsidR="00645C35" w:rsidRPr="00930FCF">
        <w:rPr>
          <w:rFonts w:asciiTheme="majorHAnsi" w:hAnsiTheme="majorHAnsi" w:cstheme="majorHAnsi"/>
          <w:b/>
          <w:bCs/>
          <w:sz w:val="22"/>
          <w:szCs w:val="22"/>
        </w:rPr>
        <w:t>Informe 4.</w:t>
      </w:r>
      <w:r w:rsidR="00645C35">
        <w:rPr>
          <w:rFonts w:asciiTheme="majorHAnsi" w:hAnsiTheme="majorHAnsi" w:cstheme="majorHAnsi"/>
          <w:sz w:val="22"/>
          <w:szCs w:val="22"/>
        </w:rPr>
        <w:t xml:space="preserve"> Edital PDS. Houve retificação do Edital PRPG 20/2020 com a proposição de novo calendário para a seleção. A comissão de seleção será formada </w:t>
      </w:r>
      <w:r w:rsidR="00C25A81">
        <w:rPr>
          <w:rFonts w:asciiTheme="majorHAnsi" w:hAnsiTheme="majorHAnsi" w:cstheme="majorHAnsi"/>
          <w:sz w:val="22"/>
          <w:szCs w:val="22"/>
        </w:rPr>
        <w:t>pela coordenação</w:t>
      </w:r>
      <w:r w:rsidR="00645C35">
        <w:rPr>
          <w:rFonts w:ascii="Calibri" w:eastAsia="Calibri" w:hAnsi="Calibri" w:cs="Calibri"/>
          <w:sz w:val="22"/>
          <w:szCs w:val="22"/>
        </w:rPr>
        <w:t xml:space="preserve">, pela Profa. Teise, </w:t>
      </w:r>
      <w:r w:rsidR="00645C35" w:rsidRPr="00547525">
        <w:rPr>
          <w:rFonts w:ascii="Calibri" w:eastAsia="Calibri" w:hAnsi="Calibri" w:cs="Calibri"/>
          <w:sz w:val="22"/>
          <w:szCs w:val="22"/>
        </w:rPr>
        <w:t>como ex-coordenadora</w:t>
      </w:r>
      <w:r w:rsidR="00645C35">
        <w:rPr>
          <w:rFonts w:ascii="Calibri" w:eastAsia="Calibri" w:hAnsi="Calibri" w:cs="Calibri"/>
          <w:sz w:val="22"/>
          <w:szCs w:val="22"/>
        </w:rPr>
        <w:t xml:space="preserve"> e ex-membro da comissão de seleção da Faculdade de Educação 2019, </w:t>
      </w:r>
      <w:r w:rsidR="00C25A81">
        <w:rPr>
          <w:rFonts w:ascii="Calibri" w:eastAsia="Calibri" w:hAnsi="Calibri" w:cs="Calibri"/>
          <w:sz w:val="22"/>
          <w:szCs w:val="22"/>
        </w:rPr>
        <w:t>pel</w:t>
      </w:r>
      <w:r w:rsidR="00645C35">
        <w:rPr>
          <w:rFonts w:ascii="Calibri" w:eastAsia="Calibri" w:hAnsi="Calibri" w:cs="Calibri"/>
          <w:sz w:val="22"/>
          <w:szCs w:val="22"/>
        </w:rPr>
        <w:t xml:space="preserve">o Prof. </w:t>
      </w:r>
      <w:r w:rsidR="00645C35" w:rsidRPr="00547525">
        <w:rPr>
          <w:rFonts w:ascii="Calibri" w:eastAsia="Calibri" w:hAnsi="Calibri" w:cs="Calibri"/>
          <w:sz w:val="22"/>
          <w:szCs w:val="22"/>
        </w:rPr>
        <w:t>José Sérgio</w:t>
      </w:r>
      <w:r w:rsidR="00645C35">
        <w:rPr>
          <w:rFonts w:ascii="Calibri" w:eastAsia="Calibri" w:hAnsi="Calibri" w:cs="Calibri"/>
          <w:sz w:val="22"/>
          <w:szCs w:val="22"/>
        </w:rPr>
        <w:t>, presidente da CPG do PPG em Educação da FE-USP</w:t>
      </w:r>
      <w:r w:rsidR="00645C35" w:rsidRPr="00645C35">
        <w:rPr>
          <w:rFonts w:ascii="Calibri" w:eastAsia="Calibri" w:hAnsi="Calibri" w:cs="Calibri"/>
          <w:sz w:val="22"/>
          <w:szCs w:val="22"/>
        </w:rPr>
        <w:t xml:space="preserve"> </w:t>
      </w:r>
      <w:r w:rsidR="00645C35" w:rsidRPr="00547525">
        <w:rPr>
          <w:rFonts w:ascii="Calibri" w:eastAsia="Calibri" w:hAnsi="Calibri" w:cs="Calibri"/>
          <w:sz w:val="22"/>
          <w:szCs w:val="22"/>
        </w:rPr>
        <w:t xml:space="preserve">e a representante discente </w:t>
      </w:r>
      <w:r w:rsidR="00645C35">
        <w:rPr>
          <w:rFonts w:ascii="Calibri" w:eastAsia="Calibri" w:hAnsi="Calibri" w:cs="Calibri"/>
          <w:sz w:val="22"/>
          <w:szCs w:val="22"/>
        </w:rPr>
        <w:t xml:space="preserve">doutoranda </w:t>
      </w:r>
      <w:r w:rsidR="00645C35" w:rsidRPr="00547525">
        <w:rPr>
          <w:rFonts w:ascii="Calibri" w:eastAsia="Calibri" w:hAnsi="Calibri" w:cs="Calibri"/>
          <w:sz w:val="22"/>
          <w:szCs w:val="22"/>
        </w:rPr>
        <w:t>Aline Tolentin</w:t>
      </w:r>
      <w:r w:rsidR="00645C35">
        <w:rPr>
          <w:rFonts w:ascii="Calibri" w:eastAsia="Calibri" w:hAnsi="Calibri" w:cs="Calibri"/>
          <w:sz w:val="22"/>
          <w:szCs w:val="22"/>
        </w:rPr>
        <w:t xml:space="preserve">o, indicada pelo corpo discente. A seleção será realizada </w:t>
      </w:r>
      <w:r w:rsidR="00645C35" w:rsidRPr="00547525">
        <w:rPr>
          <w:rFonts w:ascii="Calibri" w:eastAsia="Calibri" w:hAnsi="Calibri" w:cs="Calibri"/>
          <w:sz w:val="22"/>
          <w:szCs w:val="22"/>
        </w:rPr>
        <w:t>entre os dias 9 e 11 de março</w:t>
      </w:r>
      <w:r w:rsidR="00DC7277">
        <w:rPr>
          <w:rFonts w:ascii="Calibri" w:eastAsia="Calibri" w:hAnsi="Calibri" w:cs="Calibri"/>
          <w:sz w:val="22"/>
          <w:szCs w:val="22"/>
        </w:rPr>
        <w:t xml:space="preserve"> e</w:t>
      </w:r>
      <w:r w:rsidR="00645C35">
        <w:rPr>
          <w:rFonts w:ascii="Calibri" w:eastAsia="Calibri" w:hAnsi="Calibri" w:cs="Calibri"/>
          <w:sz w:val="22"/>
          <w:szCs w:val="22"/>
        </w:rPr>
        <w:t xml:space="preserve"> no dia 12 de março </w:t>
      </w:r>
      <w:r w:rsidR="00DC7277">
        <w:rPr>
          <w:rFonts w:ascii="Calibri" w:eastAsia="Calibri" w:hAnsi="Calibri" w:cs="Calibri"/>
          <w:sz w:val="22"/>
          <w:szCs w:val="22"/>
        </w:rPr>
        <w:t xml:space="preserve">será publicada a lista das classificadas. </w:t>
      </w:r>
      <w:r w:rsidR="00C25A81">
        <w:rPr>
          <w:rFonts w:ascii="Calibri" w:eastAsia="Calibri" w:hAnsi="Calibri" w:cs="Calibri"/>
          <w:sz w:val="22"/>
          <w:szCs w:val="22"/>
        </w:rPr>
        <w:t>Houve</w:t>
      </w:r>
      <w:r w:rsidR="00DC7277">
        <w:rPr>
          <w:rFonts w:ascii="Calibri" w:eastAsia="Calibri" w:hAnsi="Calibri" w:cs="Calibri"/>
          <w:sz w:val="22"/>
          <w:szCs w:val="22"/>
        </w:rPr>
        <w:t xml:space="preserve"> duas inscrições: </w:t>
      </w:r>
      <w:r w:rsidR="00DC7277" w:rsidRPr="00547525">
        <w:rPr>
          <w:rFonts w:ascii="Calibri" w:eastAsia="Calibri" w:hAnsi="Calibri" w:cs="Calibri"/>
          <w:sz w:val="22"/>
          <w:szCs w:val="22"/>
        </w:rPr>
        <w:t xml:space="preserve">doutoranda Lorenzza, orientanda da </w:t>
      </w:r>
      <w:r w:rsidR="00C25A81">
        <w:rPr>
          <w:rFonts w:ascii="Calibri" w:eastAsia="Calibri" w:hAnsi="Calibri" w:cs="Calibri"/>
          <w:sz w:val="22"/>
          <w:szCs w:val="22"/>
        </w:rPr>
        <w:t xml:space="preserve">profa. </w:t>
      </w:r>
      <w:r w:rsidR="00DC7277" w:rsidRPr="00547525">
        <w:rPr>
          <w:rFonts w:ascii="Calibri" w:eastAsia="Calibri" w:hAnsi="Calibri" w:cs="Calibri"/>
          <w:sz w:val="22"/>
          <w:szCs w:val="22"/>
        </w:rPr>
        <w:t>Bianca</w:t>
      </w:r>
      <w:r w:rsidR="00DC7277">
        <w:rPr>
          <w:rFonts w:ascii="Calibri" w:eastAsia="Calibri" w:hAnsi="Calibri" w:cs="Calibri"/>
          <w:sz w:val="22"/>
          <w:szCs w:val="22"/>
        </w:rPr>
        <w:t>,</w:t>
      </w:r>
      <w:r w:rsidR="00DC7277" w:rsidRPr="00547525">
        <w:rPr>
          <w:rFonts w:ascii="Calibri" w:eastAsia="Calibri" w:hAnsi="Calibri" w:cs="Calibri"/>
          <w:sz w:val="22"/>
          <w:szCs w:val="22"/>
        </w:rPr>
        <w:t xml:space="preserve"> e a doutoranda Bianca</w:t>
      </w:r>
      <w:r w:rsidR="00DC7277">
        <w:rPr>
          <w:rFonts w:ascii="Calibri" w:eastAsia="Calibri" w:hAnsi="Calibri" w:cs="Calibri"/>
          <w:sz w:val="22"/>
          <w:szCs w:val="22"/>
        </w:rPr>
        <w:t>,</w:t>
      </w:r>
      <w:r w:rsidR="00DC7277" w:rsidRPr="00547525">
        <w:rPr>
          <w:rFonts w:ascii="Calibri" w:eastAsia="Calibri" w:hAnsi="Calibri" w:cs="Calibri"/>
          <w:sz w:val="22"/>
          <w:szCs w:val="22"/>
        </w:rPr>
        <w:t xml:space="preserve"> orientanda da </w:t>
      </w:r>
      <w:r w:rsidR="00C25A81">
        <w:rPr>
          <w:rFonts w:ascii="Calibri" w:eastAsia="Calibri" w:hAnsi="Calibri" w:cs="Calibri"/>
          <w:sz w:val="22"/>
          <w:szCs w:val="22"/>
        </w:rPr>
        <w:t xml:space="preserve">Profa. </w:t>
      </w:r>
      <w:r w:rsidR="00DC7277" w:rsidRPr="00547525">
        <w:rPr>
          <w:rFonts w:ascii="Calibri" w:eastAsia="Calibri" w:hAnsi="Calibri" w:cs="Calibri"/>
          <w:sz w:val="22"/>
          <w:szCs w:val="22"/>
        </w:rPr>
        <w:t>Joana</w:t>
      </w:r>
      <w:r w:rsidR="00DC7277">
        <w:rPr>
          <w:rFonts w:ascii="Calibri" w:eastAsia="Calibri" w:hAnsi="Calibri" w:cs="Calibri"/>
          <w:sz w:val="22"/>
          <w:szCs w:val="22"/>
        </w:rPr>
        <w:t xml:space="preserve">. Como infelizmente </w:t>
      </w:r>
      <w:r w:rsidR="00C25A81">
        <w:rPr>
          <w:rFonts w:ascii="Calibri" w:eastAsia="Calibri" w:hAnsi="Calibri" w:cs="Calibri"/>
          <w:sz w:val="22"/>
          <w:szCs w:val="22"/>
        </w:rPr>
        <w:t xml:space="preserve">há </w:t>
      </w:r>
      <w:r w:rsidR="00DC7277">
        <w:rPr>
          <w:rFonts w:ascii="Calibri" w:eastAsia="Calibri" w:hAnsi="Calibri" w:cs="Calibri"/>
          <w:sz w:val="22"/>
          <w:szCs w:val="22"/>
        </w:rPr>
        <w:t xml:space="preserve">apenas uma vaga, uma será a indicada </w:t>
      </w:r>
      <w:r w:rsidR="00C25A81">
        <w:rPr>
          <w:rFonts w:ascii="Calibri" w:eastAsia="Calibri" w:hAnsi="Calibri" w:cs="Calibri"/>
          <w:sz w:val="22"/>
          <w:szCs w:val="22"/>
        </w:rPr>
        <w:t xml:space="preserve">para o estágio </w:t>
      </w:r>
      <w:r w:rsidR="00DC7277">
        <w:rPr>
          <w:rFonts w:ascii="Calibri" w:eastAsia="Calibri" w:hAnsi="Calibri" w:cs="Calibri"/>
          <w:sz w:val="22"/>
          <w:szCs w:val="22"/>
        </w:rPr>
        <w:t xml:space="preserve">e a segunda comporá a lista de vagas remanescentes. A bolsa será </w:t>
      </w:r>
      <w:r w:rsidR="00DC7277" w:rsidRPr="00547525">
        <w:rPr>
          <w:rFonts w:ascii="Calibri" w:eastAsia="Calibri" w:hAnsi="Calibri" w:cs="Calibri"/>
          <w:sz w:val="22"/>
          <w:szCs w:val="22"/>
        </w:rPr>
        <w:t>por um período de 6 meses</w:t>
      </w:r>
      <w:r w:rsidR="00DC7277">
        <w:rPr>
          <w:rFonts w:ascii="Calibri" w:eastAsia="Calibri" w:hAnsi="Calibri" w:cs="Calibri"/>
          <w:sz w:val="22"/>
          <w:szCs w:val="22"/>
        </w:rPr>
        <w:t xml:space="preserve">. </w:t>
      </w:r>
      <w:r w:rsidR="00DC7277" w:rsidRPr="00930FCF">
        <w:rPr>
          <w:rFonts w:ascii="Calibri" w:eastAsia="Calibri" w:hAnsi="Calibri" w:cs="Calibri"/>
          <w:b/>
          <w:bCs/>
          <w:sz w:val="22"/>
          <w:szCs w:val="22"/>
        </w:rPr>
        <w:t xml:space="preserve">Informe </w:t>
      </w:r>
      <w:r w:rsidR="00930FCF" w:rsidRPr="00930FCF">
        <w:rPr>
          <w:rFonts w:ascii="Calibri" w:eastAsia="Calibri" w:hAnsi="Calibri" w:cs="Calibri"/>
          <w:b/>
          <w:bCs/>
          <w:sz w:val="22"/>
          <w:szCs w:val="22"/>
        </w:rPr>
        <w:t>5</w:t>
      </w:r>
      <w:r w:rsidR="00DC7277" w:rsidRPr="00930FCF">
        <w:rPr>
          <w:rFonts w:ascii="Calibri" w:eastAsia="Calibri" w:hAnsi="Calibri" w:cs="Calibri"/>
          <w:b/>
          <w:bCs/>
          <w:sz w:val="22"/>
          <w:szCs w:val="22"/>
        </w:rPr>
        <w:t>.</w:t>
      </w:r>
      <w:r w:rsidR="00DC7277">
        <w:rPr>
          <w:rFonts w:ascii="Calibri" w:eastAsia="Calibri" w:hAnsi="Calibri" w:cs="Calibri"/>
          <w:sz w:val="22"/>
          <w:szCs w:val="22"/>
        </w:rPr>
        <w:t xml:space="preserve"> Funcionamento da secretaria do Programa. A profa </w:t>
      </w:r>
      <w:r w:rsidR="00C25A81">
        <w:rPr>
          <w:rFonts w:ascii="Calibri" w:eastAsia="Calibri" w:hAnsi="Calibri" w:cs="Calibri"/>
          <w:sz w:val="22"/>
          <w:szCs w:val="22"/>
        </w:rPr>
        <w:t xml:space="preserve">Debora </w:t>
      </w:r>
      <w:r w:rsidR="00DC7277">
        <w:rPr>
          <w:rFonts w:ascii="Calibri" w:eastAsia="Calibri" w:hAnsi="Calibri" w:cs="Calibri"/>
          <w:sz w:val="22"/>
          <w:szCs w:val="22"/>
        </w:rPr>
        <w:t>pede a palavra para esclarecimento de uma dúvida em relação ao prazo limite para o encaminhamento dos pedidos</w:t>
      </w:r>
      <w:r w:rsidR="00C25A81">
        <w:rPr>
          <w:rFonts w:ascii="Calibri" w:eastAsia="Calibri" w:hAnsi="Calibri" w:cs="Calibri"/>
          <w:sz w:val="22"/>
          <w:szCs w:val="22"/>
        </w:rPr>
        <w:t xml:space="preserve"> de prorrogação</w:t>
      </w:r>
      <w:r w:rsidR="00DC7277">
        <w:rPr>
          <w:rFonts w:ascii="Calibri" w:eastAsia="Calibri" w:hAnsi="Calibri" w:cs="Calibri"/>
          <w:sz w:val="22"/>
          <w:szCs w:val="22"/>
        </w:rPr>
        <w:t xml:space="preserve">. Profa. Ana retoma que os pedidos devem ser feitos respeitados os 3 meses de antecedência do prazo a ser prorrogado, conforme consta no Janus. Agora em março serão encaminhados os pedidos de prazos vencendo em junho. </w:t>
      </w:r>
      <w:r w:rsidR="002237FA">
        <w:rPr>
          <w:rFonts w:ascii="Calibri" w:eastAsia="Calibri" w:hAnsi="Calibri" w:cs="Calibri"/>
          <w:sz w:val="22"/>
          <w:szCs w:val="22"/>
        </w:rPr>
        <w:t xml:space="preserve">Profa. Noeli toma a palavra e questiona se os pedidos de prorrogação de prazo alteram também o período de bolsa. Profa. Ana responde tratar-se de processos separados. A prorrogação de bolsa que houve </w:t>
      </w:r>
      <w:r w:rsidR="00225668">
        <w:rPr>
          <w:rFonts w:ascii="Calibri" w:eastAsia="Calibri" w:hAnsi="Calibri" w:cs="Calibri"/>
          <w:sz w:val="22"/>
          <w:szCs w:val="22"/>
        </w:rPr>
        <w:t xml:space="preserve">em 2020 </w:t>
      </w:r>
      <w:r w:rsidR="002237FA">
        <w:rPr>
          <w:rFonts w:ascii="Calibri" w:eastAsia="Calibri" w:hAnsi="Calibri" w:cs="Calibri"/>
          <w:sz w:val="22"/>
          <w:szCs w:val="22"/>
        </w:rPr>
        <w:t xml:space="preserve">em função da pandemia foi uma determinação da Capes, os pedidos que estão sendo discutidos referem-se à PRPG/USP e dizem respeito aos prazos que constam no Janus. Retoma então o informe 5 - </w:t>
      </w:r>
      <w:r w:rsidR="00930FCF">
        <w:rPr>
          <w:rFonts w:ascii="Calibri" w:eastAsia="Calibri" w:hAnsi="Calibri" w:cs="Calibri"/>
          <w:sz w:val="22"/>
          <w:szCs w:val="22"/>
        </w:rPr>
        <w:t xml:space="preserve">Funcionamento da secretaria do Programa. Apesar da pandemia, </w:t>
      </w:r>
      <w:r w:rsidR="00930FCF" w:rsidRPr="00547525">
        <w:rPr>
          <w:rFonts w:ascii="Calibri" w:eastAsia="Calibri" w:hAnsi="Calibri" w:cs="Calibri"/>
          <w:sz w:val="22"/>
          <w:szCs w:val="22"/>
        </w:rPr>
        <w:t xml:space="preserve">a </w:t>
      </w:r>
      <w:r w:rsidR="00930FCF">
        <w:rPr>
          <w:rFonts w:ascii="Calibri" w:eastAsia="Calibri" w:hAnsi="Calibri" w:cs="Calibri"/>
          <w:sz w:val="22"/>
          <w:szCs w:val="22"/>
        </w:rPr>
        <w:t>s</w:t>
      </w:r>
      <w:r w:rsidR="00930FCF" w:rsidRPr="00547525">
        <w:rPr>
          <w:rFonts w:ascii="Calibri" w:eastAsia="Calibri" w:hAnsi="Calibri" w:cs="Calibri"/>
          <w:sz w:val="22"/>
          <w:szCs w:val="22"/>
        </w:rPr>
        <w:t>ecretaria está funcionando em horário regular</w:t>
      </w:r>
      <w:r w:rsidR="00930FCF">
        <w:rPr>
          <w:rFonts w:ascii="Calibri" w:eastAsia="Calibri" w:hAnsi="Calibri" w:cs="Calibri"/>
          <w:sz w:val="22"/>
          <w:szCs w:val="22"/>
        </w:rPr>
        <w:t>,</w:t>
      </w:r>
      <w:r w:rsidR="00930FCF" w:rsidRPr="00547525">
        <w:rPr>
          <w:rFonts w:ascii="Calibri" w:eastAsia="Calibri" w:hAnsi="Calibri" w:cs="Calibri"/>
          <w:sz w:val="22"/>
          <w:szCs w:val="22"/>
        </w:rPr>
        <w:t xml:space="preserve"> das 8</w:t>
      </w:r>
      <w:r w:rsidR="00930FCF">
        <w:rPr>
          <w:rFonts w:ascii="Calibri" w:eastAsia="Calibri" w:hAnsi="Calibri" w:cs="Calibri"/>
          <w:sz w:val="22"/>
          <w:szCs w:val="22"/>
        </w:rPr>
        <w:t>h</w:t>
      </w:r>
      <w:r w:rsidR="00930FCF" w:rsidRPr="00547525">
        <w:rPr>
          <w:rFonts w:ascii="Calibri" w:eastAsia="Calibri" w:hAnsi="Calibri" w:cs="Calibri"/>
          <w:sz w:val="22"/>
          <w:szCs w:val="22"/>
        </w:rPr>
        <w:t xml:space="preserve"> às 17</w:t>
      </w:r>
      <w:r w:rsidR="00930FCF">
        <w:rPr>
          <w:rFonts w:ascii="Calibri" w:eastAsia="Calibri" w:hAnsi="Calibri" w:cs="Calibri"/>
          <w:sz w:val="22"/>
          <w:szCs w:val="22"/>
        </w:rPr>
        <w:t xml:space="preserve">h. Não </w:t>
      </w:r>
      <w:r w:rsidR="00225668">
        <w:rPr>
          <w:rFonts w:ascii="Calibri" w:eastAsia="Calibri" w:hAnsi="Calibri" w:cs="Calibri"/>
          <w:sz w:val="22"/>
          <w:szCs w:val="22"/>
        </w:rPr>
        <w:t>se está</w:t>
      </w:r>
      <w:r w:rsidR="00930FCF">
        <w:rPr>
          <w:rFonts w:ascii="Calibri" w:eastAsia="Calibri" w:hAnsi="Calibri" w:cs="Calibri"/>
          <w:sz w:val="22"/>
          <w:szCs w:val="22"/>
        </w:rPr>
        <w:t xml:space="preserve"> considerando</w:t>
      </w:r>
      <w:r w:rsidR="00225668">
        <w:rPr>
          <w:rFonts w:ascii="Calibri" w:eastAsia="Calibri" w:hAnsi="Calibri" w:cs="Calibri"/>
          <w:sz w:val="22"/>
          <w:szCs w:val="22"/>
        </w:rPr>
        <w:t>,</w:t>
      </w:r>
      <w:r w:rsidR="00930FCF">
        <w:rPr>
          <w:rFonts w:ascii="Calibri" w:eastAsia="Calibri" w:hAnsi="Calibri" w:cs="Calibri"/>
          <w:sz w:val="22"/>
          <w:szCs w:val="22"/>
        </w:rPr>
        <w:t xml:space="preserve"> neste período </w:t>
      </w:r>
      <w:r w:rsidR="00225668">
        <w:rPr>
          <w:rFonts w:ascii="Calibri" w:eastAsia="Calibri" w:hAnsi="Calibri" w:cs="Calibri"/>
          <w:sz w:val="22"/>
          <w:szCs w:val="22"/>
        </w:rPr>
        <w:t>p</w:t>
      </w:r>
      <w:r w:rsidR="00930FCF">
        <w:rPr>
          <w:rFonts w:ascii="Calibri" w:eastAsia="Calibri" w:hAnsi="Calibri" w:cs="Calibri"/>
          <w:sz w:val="22"/>
          <w:szCs w:val="22"/>
        </w:rPr>
        <w:t xml:space="preserve">or </w:t>
      </w:r>
      <w:r w:rsidR="00225668">
        <w:rPr>
          <w:rFonts w:ascii="Calibri" w:eastAsia="Calibri" w:hAnsi="Calibri" w:cs="Calibri"/>
          <w:sz w:val="22"/>
          <w:szCs w:val="22"/>
        </w:rPr>
        <w:t xml:space="preserve">se estar </w:t>
      </w:r>
      <w:r w:rsidR="00930FCF">
        <w:rPr>
          <w:rFonts w:ascii="Calibri" w:eastAsia="Calibri" w:hAnsi="Calibri" w:cs="Calibri"/>
          <w:sz w:val="22"/>
          <w:szCs w:val="22"/>
        </w:rPr>
        <w:t xml:space="preserve">em </w:t>
      </w:r>
      <w:r w:rsidR="00930FCF" w:rsidRPr="00930FCF">
        <w:rPr>
          <w:rFonts w:ascii="Calibri" w:eastAsia="Calibri" w:hAnsi="Calibri" w:cs="Calibri"/>
          <w:i/>
          <w:iCs/>
          <w:sz w:val="22"/>
          <w:szCs w:val="22"/>
        </w:rPr>
        <w:t>home office</w:t>
      </w:r>
      <w:r w:rsidR="00930FCF">
        <w:rPr>
          <w:rFonts w:ascii="Calibri" w:eastAsia="Calibri" w:hAnsi="Calibri" w:cs="Calibri"/>
          <w:sz w:val="22"/>
          <w:szCs w:val="22"/>
        </w:rPr>
        <w:t xml:space="preserve">, o horário das 7h às 16h que era feito presencialmente. Todos </w:t>
      </w:r>
      <w:r w:rsidR="00930FCF" w:rsidRPr="00547525">
        <w:rPr>
          <w:rFonts w:ascii="Calibri" w:eastAsia="Calibri" w:hAnsi="Calibri" w:cs="Calibri"/>
          <w:sz w:val="22"/>
          <w:szCs w:val="22"/>
        </w:rPr>
        <w:t>devem ter percebido</w:t>
      </w:r>
      <w:r w:rsidR="00930FCF">
        <w:rPr>
          <w:rFonts w:ascii="Calibri" w:eastAsia="Calibri" w:hAnsi="Calibri" w:cs="Calibri"/>
          <w:sz w:val="22"/>
          <w:szCs w:val="22"/>
        </w:rPr>
        <w:t xml:space="preserve"> que, às vezes, Sandra envia e-mails a noite e/ou de madrugada.</w:t>
      </w:r>
      <w:r w:rsidR="008B23CD">
        <w:rPr>
          <w:rFonts w:ascii="Calibri" w:eastAsia="Calibri" w:hAnsi="Calibri" w:cs="Calibri"/>
          <w:sz w:val="22"/>
          <w:szCs w:val="22"/>
        </w:rPr>
        <w:t xml:space="preserve"> Isto ocorre por uma decisão da Sandra, que está vivendo momento extremamente delicado devido a fragilidade de saúde de sua mãe</w:t>
      </w:r>
      <w:r w:rsidR="00225668">
        <w:rPr>
          <w:rFonts w:ascii="Calibri" w:eastAsia="Calibri" w:hAnsi="Calibri" w:cs="Calibri"/>
          <w:sz w:val="22"/>
          <w:szCs w:val="22"/>
        </w:rPr>
        <w:t xml:space="preserve">; </w:t>
      </w:r>
      <w:r w:rsidR="008B23CD">
        <w:rPr>
          <w:rFonts w:ascii="Calibri" w:eastAsia="Calibri" w:hAnsi="Calibri" w:cs="Calibri"/>
          <w:sz w:val="22"/>
          <w:szCs w:val="22"/>
        </w:rPr>
        <w:t xml:space="preserve">ela fez a opção de </w:t>
      </w:r>
      <w:r w:rsidR="008B23CD" w:rsidRPr="00547525">
        <w:rPr>
          <w:rFonts w:ascii="Calibri" w:eastAsia="Calibri" w:hAnsi="Calibri" w:cs="Calibri"/>
          <w:sz w:val="22"/>
          <w:szCs w:val="22"/>
        </w:rPr>
        <w:t>trabalhar à noite</w:t>
      </w:r>
      <w:r w:rsidR="008B23CD">
        <w:rPr>
          <w:rFonts w:ascii="Calibri" w:eastAsia="Calibri" w:hAnsi="Calibri" w:cs="Calibri"/>
          <w:sz w:val="22"/>
          <w:szCs w:val="22"/>
        </w:rPr>
        <w:t xml:space="preserve"> </w:t>
      </w:r>
      <w:r w:rsidR="00225668">
        <w:rPr>
          <w:rFonts w:ascii="Calibri" w:eastAsia="Calibri" w:hAnsi="Calibri" w:cs="Calibri"/>
          <w:sz w:val="22"/>
          <w:szCs w:val="22"/>
        </w:rPr>
        <w:t xml:space="preserve">para poder assisti-la </w:t>
      </w:r>
      <w:r w:rsidR="008B23CD">
        <w:rPr>
          <w:rFonts w:ascii="Calibri" w:eastAsia="Calibri" w:hAnsi="Calibri" w:cs="Calibri"/>
          <w:sz w:val="22"/>
          <w:szCs w:val="22"/>
        </w:rPr>
        <w:t xml:space="preserve">e, por isso, os e-mails em horários não convencionais. Esta informação é para que todos saibam que </w:t>
      </w:r>
      <w:r w:rsidR="008B23CD">
        <w:rPr>
          <w:rFonts w:ascii="Calibri" w:eastAsia="Calibri" w:hAnsi="Calibri" w:cs="Calibri"/>
          <w:sz w:val="22"/>
          <w:szCs w:val="22"/>
        </w:rPr>
        <w:lastRenderedPageBreak/>
        <w:t>esta alteração no horário não decorre de uma demanda da coordenação, mas de um ajuste feito pela secretária para cumprimento das horas. Assim, embora todos estejamos recebendo e-mails da secretaria do PPGEdu de madrugada, solicit</w:t>
      </w:r>
      <w:r w:rsidR="00225668">
        <w:rPr>
          <w:rFonts w:ascii="Calibri" w:eastAsia="Calibri" w:hAnsi="Calibri" w:cs="Calibri"/>
          <w:sz w:val="22"/>
          <w:szCs w:val="22"/>
        </w:rPr>
        <w:t>a-se</w:t>
      </w:r>
      <w:r w:rsidR="008B23CD">
        <w:rPr>
          <w:rFonts w:ascii="Calibri" w:eastAsia="Calibri" w:hAnsi="Calibri" w:cs="Calibri"/>
          <w:sz w:val="22"/>
          <w:szCs w:val="22"/>
        </w:rPr>
        <w:t xml:space="preserve"> que o </w:t>
      </w:r>
      <w:r w:rsidR="008B23CD" w:rsidRPr="00547525">
        <w:rPr>
          <w:rFonts w:ascii="Calibri" w:eastAsia="Calibri" w:hAnsi="Calibri" w:cs="Calibri"/>
          <w:sz w:val="22"/>
          <w:szCs w:val="22"/>
        </w:rPr>
        <w:t xml:space="preserve">corpo docente respeite o horário de funcionamento normal da </w:t>
      </w:r>
      <w:r w:rsidR="008B23CD">
        <w:rPr>
          <w:rFonts w:ascii="Calibri" w:eastAsia="Calibri" w:hAnsi="Calibri" w:cs="Calibri"/>
          <w:sz w:val="22"/>
          <w:szCs w:val="22"/>
        </w:rPr>
        <w:t>secretaria e, qualquer comunicação e/ou dúvida</w:t>
      </w:r>
      <w:r w:rsidR="00225668">
        <w:rPr>
          <w:rFonts w:ascii="Calibri" w:eastAsia="Calibri" w:hAnsi="Calibri" w:cs="Calibri"/>
          <w:sz w:val="22"/>
          <w:szCs w:val="22"/>
        </w:rPr>
        <w:t>, seja</w:t>
      </w:r>
      <w:r w:rsidR="008B23CD">
        <w:rPr>
          <w:rFonts w:ascii="Calibri" w:eastAsia="Calibri" w:hAnsi="Calibri" w:cs="Calibri"/>
          <w:sz w:val="22"/>
          <w:szCs w:val="22"/>
        </w:rPr>
        <w:t xml:space="preserve"> feita até as 17h. </w:t>
      </w:r>
      <w:r w:rsidR="00547525" w:rsidRPr="00547525">
        <w:rPr>
          <w:rFonts w:ascii="Calibri" w:eastAsia="Calibri" w:hAnsi="Calibri" w:cs="Calibri"/>
          <w:sz w:val="22"/>
          <w:szCs w:val="22"/>
        </w:rPr>
        <w:t>Sandra pede a palavra</w:t>
      </w:r>
      <w:r w:rsidR="002C7607">
        <w:rPr>
          <w:rFonts w:ascii="Calibri" w:eastAsia="Calibri" w:hAnsi="Calibri" w:cs="Calibri"/>
          <w:sz w:val="22"/>
          <w:szCs w:val="22"/>
        </w:rPr>
        <w:t>, também para registro em ata, para reiterar que a mudança de horário foi uma decisão dela. Entende que</w:t>
      </w:r>
      <w:r w:rsidR="00AC3EDC">
        <w:rPr>
          <w:rFonts w:ascii="Calibri" w:eastAsia="Calibri" w:hAnsi="Calibri" w:cs="Calibri"/>
          <w:sz w:val="22"/>
          <w:szCs w:val="22"/>
        </w:rPr>
        <w:t xml:space="preserve"> estas alterações seriam passiveis de recurso e acredit</w:t>
      </w:r>
      <w:r w:rsidR="00C25A81">
        <w:rPr>
          <w:rFonts w:ascii="Calibri" w:eastAsia="Calibri" w:hAnsi="Calibri" w:cs="Calibri"/>
          <w:sz w:val="22"/>
          <w:szCs w:val="22"/>
        </w:rPr>
        <w:t>a</w:t>
      </w:r>
      <w:r w:rsidR="00AC3EDC">
        <w:rPr>
          <w:rFonts w:ascii="Calibri" w:eastAsia="Calibri" w:hAnsi="Calibri" w:cs="Calibri"/>
          <w:sz w:val="22"/>
          <w:szCs w:val="22"/>
        </w:rPr>
        <w:t xml:space="preserve"> ser importante explicitar que não há esta intenção. </w:t>
      </w:r>
      <w:r w:rsidR="00C25A81">
        <w:rPr>
          <w:rFonts w:ascii="Calibri" w:eastAsia="Calibri" w:hAnsi="Calibri" w:cs="Calibri"/>
          <w:sz w:val="22"/>
          <w:szCs w:val="22"/>
        </w:rPr>
        <w:t>Devido a um problema sério de saúde de sua mãe, a alteração de horário tornou-se necessária para que ela possa trabalhar pelo Programa</w:t>
      </w:r>
      <w:r w:rsidR="00225668">
        <w:rPr>
          <w:rFonts w:ascii="Calibri" w:eastAsia="Calibri" w:hAnsi="Calibri" w:cs="Calibri"/>
          <w:sz w:val="22"/>
          <w:szCs w:val="22"/>
        </w:rPr>
        <w:t>, realizando</w:t>
      </w:r>
      <w:r w:rsidR="00C25A81">
        <w:rPr>
          <w:rFonts w:ascii="Calibri" w:eastAsia="Calibri" w:hAnsi="Calibri" w:cs="Calibri"/>
          <w:sz w:val="22"/>
          <w:szCs w:val="22"/>
        </w:rPr>
        <w:t xml:space="preserve"> as tarefas que são de sua </w:t>
      </w:r>
      <w:r w:rsidR="00C25A81" w:rsidRPr="00547525">
        <w:rPr>
          <w:rFonts w:ascii="Calibri" w:eastAsia="Calibri" w:hAnsi="Calibri" w:cs="Calibri"/>
          <w:sz w:val="22"/>
          <w:szCs w:val="22"/>
        </w:rPr>
        <w:t>responsabilidade</w:t>
      </w:r>
      <w:r w:rsidR="00C25A81">
        <w:rPr>
          <w:rFonts w:ascii="Calibri" w:eastAsia="Calibri" w:hAnsi="Calibri" w:cs="Calibri"/>
          <w:sz w:val="22"/>
          <w:szCs w:val="22"/>
        </w:rPr>
        <w:t xml:space="preserve">. Profa. Teise pede a palavra para deixar registrado que ela tem o hábito de enviar e-mails a noite, mas não espera retorno, tanto que inicia a mensagem com bom dia, esperando de que a resposta venha só no dia seguinte, mas tentará </w:t>
      </w:r>
      <w:r w:rsidR="00225668">
        <w:rPr>
          <w:rFonts w:ascii="Calibri" w:eastAsia="Calibri" w:hAnsi="Calibri" w:cs="Calibri"/>
          <w:sz w:val="22"/>
          <w:szCs w:val="22"/>
        </w:rPr>
        <w:t xml:space="preserve">evitar novas mensagens no período noturno. Prof. Marcus expressa sua </w:t>
      </w:r>
      <w:r w:rsidR="00225668" w:rsidRPr="00547525">
        <w:rPr>
          <w:rFonts w:ascii="Calibri" w:eastAsia="Calibri" w:hAnsi="Calibri" w:cs="Calibri"/>
          <w:sz w:val="22"/>
          <w:szCs w:val="22"/>
        </w:rPr>
        <w:t>solidariedade à Sandra</w:t>
      </w:r>
      <w:r w:rsidR="00225668">
        <w:rPr>
          <w:rFonts w:ascii="Calibri" w:eastAsia="Calibri" w:hAnsi="Calibri" w:cs="Calibri"/>
          <w:sz w:val="22"/>
          <w:szCs w:val="22"/>
        </w:rPr>
        <w:t xml:space="preserve"> e diz que, caso ele também acabe mandando mensagens fora do horário, que ela não é obrigada a responder fora de seu horário regular de trabalho. Aproveita para tirar dúvida</w:t>
      </w:r>
      <w:r w:rsidR="00F82906">
        <w:rPr>
          <w:rFonts w:ascii="Calibri" w:eastAsia="Calibri" w:hAnsi="Calibri" w:cs="Calibri"/>
          <w:sz w:val="22"/>
          <w:szCs w:val="22"/>
        </w:rPr>
        <w:t xml:space="preserve"> de uma aluna que gostaria de conversar com Sandra por telefone. Questiona então se houve direcionamento das ligações do PPGEdu para seu celular. Sandra responde não ter feito tal procedimento. Prof. Marcus a tranquiliza e diz já ter orientado a aluna a fazer a comunicação por e-mail, entendendo ainda ser este processo mais prático. Profa Ana, aproveita a duvida do Prof. Marcus para perguntar se houve algum movimento dos funcionários da FFCLRP para vinculação dos telefones institucionais para o whatsapp; complementa perguntando à Sandra se há este interesse e, em caso positivo, a orienta a consultar a diretoria sobre isso, já que pode ser necessitaria autorização para esta transferência</w:t>
      </w:r>
      <w:r w:rsidR="00547525" w:rsidRPr="00547525">
        <w:rPr>
          <w:rFonts w:ascii="Calibri" w:eastAsia="Calibri" w:hAnsi="Calibri" w:cs="Calibri"/>
          <w:sz w:val="22"/>
          <w:szCs w:val="22"/>
        </w:rPr>
        <w:t xml:space="preserve">. </w:t>
      </w:r>
      <w:r w:rsidR="00F82906">
        <w:rPr>
          <w:rFonts w:ascii="Calibri" w:eastAsia="Calibri" w:hAnsi="Calibri" w:cs="Calibri"/>
          <w:sz w:val="22"/>
          <w:szCs w:val="22"/>
        </w:rPr>
        <w:t>Profa</w:t>
      </w:r>
      <w:r w:rsidR="00547525" w:rsidRPr="00547525">
        <w:rPr>
          <w:rFonts w:ascii="Calibri" w:eastAsia="Calibri" w:hAnsi="Calibri" w:cs="Calibri"/>
          <w:sz w:val="22"/>
          <w:szCs w:val="22"/>
        </w:rPr>
        <w:t xml:space="preserve"> </w:t>
      </w:r>
      <w:r w:rsidR="0093020E">
        <w:rPr>
          <w:rFonts w:ascii="Calibri" w:eastAsia="Calibri" w:hAnsi="Calibri" w:cs="Calibri"/>
          <w:sz w:val="22"/>
          <w:szCs w:val="22"/>
        </w:rPr>
        <w:t xml:space="preserve">Débora pede a palavra para dizer à Sandra que estima as melhoras de sua mãe, reconhece que estamos vivendo um </w:t>
      </w:r>
      <w:r w:rsidR="0093020E" w:rsidRPr="00547525">
        <w:rPr>
          <w:rFonts w:ascii="Calibri" w:eastAsia="Calibri" w:hAnsi="Calibri" w:cs="Calibri"/>
          <w:sz w:val="22"/>
          <w:szCs w:val="22"/>
        </w:rPr>
        <w:t>momento muito difícil</w:t>
      </w:r>
      <w:r w:rsidR="0093020E">
        <w:rPr>
          <w:rFonts w:ascii="Calibri" w:eastAsia="Calibri" w:hAnsi="Calibri" w:cs="Calibri"/>
          <w:sz w:val="22"/>
          <w:szCs w:val="22"/>
        </w:rPr>
        <w:t xml:space="preserve"> e de que </w:t>
      </w:r>
      <w:r w:rsidR="0093020E" w:rsidRPr="00547525">
        <w:rPr>
          <w:rFonts w:ascii="Calibri" w:eastAsia="Calibri" w:hAnsi="Calibri" w:cs="Calibri"/>
          <w:sz w:val="22"/>
          <w:szCs w:val="22"/>
        </w:rPr>
        <w:t>não há normalidade para ninguém</w:t>
      </w:r>
      <w:r w:rsidR="0093020E">
        <w:rPr>
          <w:rFonts w:ascii="Calibri" w:eastAsia="Calibri" w:hAnsi="Calibri" w:cs="Calibri"/>
          <w:sz w:val="22"/>
          <w:szCs w:val="22"/>
        </w:rPr>
        <w:t xml:space="preserve">; nesse sentido, quando se tem um caso </w:t>
      </w:r>
      <w:r w:rsidR="0093020E" w:rsidRPr="00547525">
        <w:rPr>
          <w:rFonts w:ascii="Calibri" w:eastAsia="Calibri" w:hAnsi="Calibri" w:cs="Calibri"/>
          <w:sz w:val="22"/>
          <w:szCs w:val="22"/>
        </w:rPr>
        <w:t>mais grave</w:t>
      </w:r>
      <w:r w:rsidR="0093020E">
        <w:rPr>
          <w:rFonts w:ascii="Calibri" w:eastAsia="Calibri" w:hAnsi="Calibri" w:cs="Calibri"/>
          <w:sz w:val="22"/>
          <w:szCs w:val="22"/>
        </w:rPr>
        <w:t xml:space="preserve"> a solidariedade torna-se necessária. Aproveita para dizer que também não se importa com os horários dos e-mails porque não os lê no período noturno e que acha necessário o envio deles por compreendê-los como um registro. Acredita ser necessário encontrar um equilíbrio para que ninguém enlouqueça.</w:t>
      </w:r>
      <w:r w:rsidR="0093020E" w:rsidRPr="0093020E">
        <w:rPr>
          <w:rFonts w:ascii="Calibri" w:eastAsia="Calibri" w:hAnsi="Calibri" w:cs="Calibri"/>
          <w:sz w:val="22"/>
          <w:szCs w:val="22"/>
        </w:rPr>
        <w:t xml:space="preserve"> </w:t>
      </w:r>
      <w:r w:rsidR="0093020E">
        <w:rPr>
          <w:rFonts w:ascii="Calibri" w:eastAsia="Calibri" w:hAnsi="Calibri" w:cs="Calibri"/>
          <w:sz w:val="22"/>
          <w:szCs w:val="22"/>
        </w:rPr>
        <w:t>Débora deixa c</w:t>
      </w:r>
      <w:r w:rsidR="0093020E" w:rsidRPr="00547525">
        <w:rPr>
          <w:rFonts w:ascii="Calibri" w:eastAsia="Calibri" w:hAnsi="Calibri" w:cs="Calibri"/>
          <w:sz w:val="22"/>
          <w:szCs w:val="22"/>
        </w:rPr>
        <w:t>omo uma sugestão</w:t>
      </w:r>
      <w:r w:rsidR="0093020E">
        <w:rPr>
          <w:rFonts w:ascii="Calibri" w:eastAsia="Calibri" w:hAnsi="Calibri" w:cs="Calibri"/>
          <w:sz w:val="22"/>
          <w:szCs w:val="22"/>
        </w:rPr>
        <w:t xml:space="preserve"> um registro por e-mail para que ninguém ache que pode ligar para a Sandra ou mandar um whatsapp para ela a qualquer hora. Profa Teise complementa dizendo que entende que a comunicação até pode acontecer, o que temos que trabalhar é com as expectativas de respostas imediatas. Profa Elaine Assolini expressa também seu desejo de melhoras à mãe da Sandra e que, nesse momento, haja tranquilidade e força para se lidar com a situação. </w:t>
      </w:r>
      <w:r w:rsidR="003C7294">
        <w:rPr>
          <w:rFonts w:ascii="Calibri" w:eastAsia="Calibri" w:hAnsi="Calibri" w:cs="Calibri"/>
          <w:sz w:val="22"/>
          <w:szCs w:val="22"/>
        </w:rPr>
        <w:t xml:space="preserve">Embora não se importe com e-mails e mensagens de whatsapp noturnas, reconhece ser necessário o aviso da coordenação, para que seja evitado um processo de naturalização, pois o hábito de responder aos docentes e alunos a qualquer momento, gera expectativas e a não resposta imediata, em algum momento, poderá gerar cobranças infundadas. Entende, então, esta discussão envolvendo horário como uma forma de proteção à secretaria. Sandra retoma os procedimentos que tem adotado, lembrando que há um bom tempo ela tem sido obrigada a se ausentar no horário de trabalho para atender a mãe, mas reconhece sua obrigação, seu dever com a Universidade com suas obrigações e com o cumprimento da quantidade de horário de trabalho.  Avalia não ser necessário um pedido de afastamento, embora tenha este direito, porque </w:t>
      </w:r>
      <w:r w:rsidR="003C7294">
        <w:rPr>
          <w:rFonts w:ascii="Calibri" w:eastAsia="Calibri" w:hAnsi="Calibri" w:cs="Calibri"/>
          <w:sz w:val="22"/>
          <w:szCs w:val="22"/>
        </w:rPr>
        <w:lastRenderedPageBreak/>
        <w:t xml:space="preserve">considera estar cumprindo todas as demandas, mas a manutenção desta prática depende do grupo. Profa. Ana </w:t>
      </w:r>
      <w:r w:rsidR="00E54764">
        <w:rPr>
          <w:rFonts w:ascii="Calibri" w:eastAsia="Calibri" w:hAnsi="Calibri" w:cs="Calibri"/>
          <w:sz w:val="22"/>
          <w:szCs w:val="22"/>
        </w:rPr>
        <w:t>pede</w:t>
      </w:r>
      <w:r w:rsidR="003C7294">
        <w:rPr>
          <w:rFonts w:ascii="Calibri" w:eastAsia="Calibri" w:hAnsi="Calibri" w:cs="Calibri"/>
          <w:sz w:val="22"/>
          <w:szCs w:val="22"/>
        </w:rPr>
        <w:t xml:space="preserve"> a palavra e diz que toda esta conversa diz respeito à cuidados necessários com ela</w:t>
      </w:r>
      <w:r w:rsidR="00E54764">
        <w:rPr>
          <w:rFonts w:ascii="Calibri" w:eastAsia="Calibri" w:hAnsi="Calibri" w:cs="Calibri"/>
          <w:sz w:val="22"/>
          <w:szCs w:val="22"/>
        </w:rPr>
        <w:t xml:space="preserve"> Sandra</w:t>
      </w:r>
      <w:r w:rsidR="003C7294">
        <w:rPr>
          <w:rFonts w:ascii="Calibri" w:eastAsia="Calibri" w:hAnsi="Calibri" w:cs="Calibri"/>
          <w:sz w:val="22"/>
          <w:szCs w:val="22"/>
        </w:rPr>
        <w:t>, com o Programa</w:t>
      </w:r>
      <w:r w:rsidR="00E54764">
        <w:rPr>
          <w:rFonts w:ascii="Calibri" w:eastAsia="Calibri" w:hAnsi="Calibri" w:cs="Calibri"/>
          <w:sz w:val="22"/>
          <w:szCs w:val="22"/>
        </w:rPr>
        <w:t xml:space="preserve"> e com a Universidade. Retoma a reunião. </w:t>
      </w:r>
      <w:r w:rsidR="00E54764">
        <w:rPr>
          <w:rFonts w:ascii="Calibri" w:eastAsia="Calibri" w:hAnsi="Calibri" w:cs="Calibri"/>
          <w:b/>
          <w:bCs/>
          <w:sz w:val="22"/>
          <w:szCs w:val="22"/>
        </w:rPr>
        <w:t>Informe 6.</w:t>
      </w:r>
      <w:r w:rsidR="00E54764">
        <w:rPr>
          <w:rFonts w:ascii="Calibri" w:eastAsia="Calibri" w:hAnsi="Calibri" w:cs="Calibri"/>
          <w:b/>
          <w:bCs/>
          <w:i/>
          <w:iCs/>
          <w:sz w:val="22"/>
          <w:szCs w:val="22"/>
        </w:rPr>
        <w:t xml:space="preserve"> </w:t>
      </w:r>
      <w:r w:rsidR="00E54764">
        <w:rPr>
          <w:rFonts w:ascii="Calibri" w:eastAsia="Calibri" w:hAnsi="Calibri" w:cs="Calibri"/>
          <w:sz w:val="22"/>
          <w:szCs w:val="22"/>
        </w:rPr>
        <w:t xml:space="preserve">Atribuição de créditos especiais e de convalidação de crédito. A partir deste mês, as </w:t>
      </w:r>
      <w:r w:rsidR="00E54764" w:rsidRPr="00E54764">
        <w:rPr>
          <w:rFonts w:asciiTheme="majorHAnsi" w:hAnsiTheme="majorHAnsi" w:cstheme="majorHAnsi"/>
          <w:sz w:val="22"/>
          <w:szCs w:val="22"/>
        </w:rPr>
        <w:t>solicitações, que agora ocorrem via sistema, passarão por análise da Sandra envolvendo a entrega dos documentos/comprovação das solicitações</w:t>
      </w:r>
      <w:r w:rsidR="00401854">
        <w:rPr>
          <w:rFonts w:asciiTheme="majorHAnsi" w:hAnsiTheme="majorHAnsi" w:cstheme="majorHAnsi"/>
          <w:sz w:val="22"/>
          <w:szCs w:val="22"/>
        </w:rPr>
        <w:t xml:space="preserve">, por exemplo, se é pedido créditos para a publicação de um capítulo de livro, ele precisa ser anexado, assim como os dados catalográficos do livro; se o pedido é para créditos em disciplinas fora da USP, é necessário anexar comprovação da universidade de que realmente o aluno cursou a disciplina e de que foi aprovado. Em seguida este mesmo pedido passa por </w:t>
      </w:r>
      <w:r w:rsidR="00401854" w:rsidRPr="00E54764">
        <w:rPr>
          <w:rFonts w:asciiTheme="majorHAnsi" w:hAnsiTheme="majorHAnsi" w:cstheme="majorHAnsi"/>
          <w:sz w:val="22"/>
          <w:szCs w:val="22"/>
        </w:rPr>
        <w:t>análise da coordenação – como sempre ocorreu – em relação à verificação da documentação, para, em seguida, serem aprovados na CCP.</w:t>
      </w:r>
      <w:r w:rsidR="00E54764" w:rsidRPr="00E54764">
        <w:rPr>
          <w:rFonts w:asciiTheme="majorHAnsi" w:hAnsiTheme="majorHAnsi" w:cstheme="majorHAnsi"/>
          <w:sz w:val="22"/>
          <w:szCs w:val="22"/>
        </w:rPr>
        <w:t xml:space="preserve"> Solicit</w:t>
      </w:r>
      <w:r w:rsidR="00E54764">
        <w:rPr>
          <w:rFonts w:asciiTheme="majorHAnsi" w:hAnsiTheme="majorHAnsi" w:cstheme="majorHAnsi"/>
          <w:sz w:val="22"/>
          <w:szCs w:val="22"/>
        </w:rPr>
        <w:t>a-se</w:t>
      </w:r>
      <w:r w:rsidR="00E54764" w:rsidRPr="00E54764">
        <w:rPr>
          <w:rFonts w:asciiTheme="majorHAnsi" w:hAnsiTheme="majorHAnsi" w:cstheme="majorHAnsi"/>
          <w:sz w:val="22"/>
          <w:szCs w:val="22"/>
        </w:rPr>
        <w:t xml:space="preserve"> assim, orientação aos respectivos orientandos para que não se esqueçam de anexar nenhum documento e que aguardem as reuniões da CCP para que haja a aprovação dos pedidos. </w:t>
      </w:r>
      <w:r w:rsidR="00401854">
        <w:rPr>
          <w:rFonts w:asciiTheme="majorHAnsi" w:hAnsiTheme="majorHAnsi" w:cstheme="majorHAnsi"/>
          <w:sz w:val="22"/>
          <w:szCs w:val="22"/>
        </w:rPr>
        <w:t>Profa Débora pede esclarecimentos sobre os pedidos serem feitos via sistema. Sandra explica que os alunos devem fazer a solicitação via Janus</w:t>
      </w:r>
      <w:r w:rsidR="004269A8">
        <w:rPr>
          <w:rFonts w:asciiTheme="majorHAnsi" w:hAnsiTheme="majorHAnsi" w:cstheme="majorHAnsi"/>
          <w:sz w:val="22"/>
          <w:szCs w:val="22"/>
        </w:rPr>
        <w:t>, em requerimento e este pedido gera uma OTRS. A proposta é que nada mais tramite em papel. Profa. Débora questiona, então, a necessidade de preenchimento e de assinatura do formulário que era utilizado antes desse novo sistema. Sandra confirma que ainda é necessário o formulário, preenchido e assinado pelo orientando e pelo orientador. Profa. Noeli confirma se o requerimento deve ser encaminhado pelo aluno diretamente no Janus e nele mesmo ser anexado os documentos, pergunta respondida positivamente pela secretária. Sandra ainda chama a atenção para que os documentos sejam anexados em um mesmo formulário</w:t>
      </w:r>
      <w:r w:rsidR="00FC18E9">
        <w:rPr>
          <w:rFonts w:asciiTheme="majorHAnsi" w:hAnsiTheme="majorHAnsi" w:cstheme="majorHAnsi"/>
          <w:sz w:val="22"/>
          <w:szCs w:val="22"/>
        </w:rPr>
        <w:t>, o retorno da solicitação para inserção de novos anexos gerará nova OTRS e, às vezes, observa-se várias solicitações de um mesmo aluno que nada mais são do que anexos acrescentados em diferentes momentos. Além disso, o aluno não deve se esquecer de encerrar o pedido para abertura de novo. Profa. Ana sugere, então, que a secretária redija um e-mail descrevendo os procedimentos</w:t>
      </w:r>
      <w:r w:rsidR="0087080B">
        <w:rPr>
          <w:rFonts w:asciiTheme="majorHAnsi" w:hAnsiTheme="majorHAnsi" w:cstheme="majorHAnsi"/>
          <w:sz w:val="22"/>
          <w:szCs w:val="22"/>
        </w:rPr>
        <w:t xml:space="preserve"> e alertando sobre diferentes pedidos para uma única solicitação. </w:t>
      </w:r>
      <w:r w:rsidR="0087080B">
        <w:rPr>
          <w:rFonts w:asciiTheme="majorHAnsi" w:hAnsiTheme="majorHAnsi" w:cstheme="majorHAnsi"/>
          <w:b/>
          <w:bCs/>
          <w:sz w:val="22"/>
          <w:szCs w:val="22"/>
        </w:rPr>
        <w:t xml:space="preserve">Informe 7. </w:t>
      </w:r>
      <w:r w:rsidR="0087080B">
        <w:rPr>
          <w:rFonts w:ascii="Calibri" w:eastAsia="Calibri" w:hAnsi="Calibri" w:cs="Calibri"/>
          <w:sz w:val="22"/>
          <w:szCs w:val="22"/>
        </w:rPr>
        <w:t>C</w:t>
      </w:r>
      <w:r w:rsidR="0087080B" w:rsidRPr="00547525">
        <w:rPr>
          <w:rFonts w:ascii="Calibri" w:eastAsia="Calibri" w:hAnsi="Calibri" w:cs="Calibri"/>
          <w:sz w:val="22"/>
          <w:szCs w:val="22"/>
        </w:rPr>
        <w:t>onfirmada a 40ª reunião nacional da A</w:t>
      </w:r>
      <w:r w:rsidR="0087080B">
        <w:rPr>
          <w:rFonts w:ascii="Calibri" w:eastAsia="Calibri" w:hAnsi="Calibri" w:cs="Calibri"/>
          <w:sz w:val="22"/>
          <w:szCs w:val="22"/>
        </w:rPr>
        <w:t>NPED</w:t>
      </w:r>
      <w:r w:rsidR="0087080B" w:rsidRPr="00547525">
        <w:rPr>
          <w:rFonts w:ascii="Calibri" w:eastAsia="Calibri" w:hAnsi="Calibri" w:cs="Calibri"/>
          <w:sz w:val="22"/>
          <w:szCs w:val="22"/>
        </w:rPr>
        <w:t xml:space="preserve"> no período de 17 a 22 de outubro </w:t>
      </w:r>
      <w:r w:rsidR="0087080B">
        <w:rPr>
          <w:rFonts w:ascii="Calibri" w:eastAsia="Calibri" w:hAnsi="Calibri" w:cs="Calibri"/>
          <w:sz w:val="22"/>
          <w:szCs w:val="22"/>
        </w:rPr>
        <w:t>em</w:t>
      </w:r>
      <w:r w:rsidR="0087080B" w:rsidRPr="00547525">
        <w:rPr>
          <w:rFonts w:ascii="Calibri" w:eastAsia="Calibri" w:hAnsi="Calibri" w:cs="Calibri"/>
          <w:sz w:val="22"/>
          <w:szCs w:val="22"/>
        </w:rPr>
        <w:t xml:space="preserve"> formato virtual.</w:t>
      </w:r>
      <w:r w:rsidR="0087080B">
        <w:rPr>
          <w:rFonts w:ascii="Calibri" w:eastAsia="Calibri" w:hAnsi="Calibri" w:cs="Calibri"/>
          <w:sz w:val="22"/>
          <w:szCs w:val="22"/>
        </w:rPr>
        <w:t xml:space="preserve"> </w:t>
      </w:r>
      <w:r w:rsidR="0087080B" w:rsidRPr="0087080B">
        <w:rPr>
          <w:rFonts w:asciiTheme="majorHAnsi" w:hAnsiTheme="majorHAnsi" w:cstheme="majorHAnsi"/>
          <w:sz w:val="22"/>
          <w:szCs w:val="22"/>
        </w:rPr>
        <w:t xml:space="preserve">As Programações dos GTs estão previstas para ocorrerem com nas </w:t>
      </w:r>
      <w:r w:rsidR="0087080B">
        <w:rPr>
          <w:rFonts w:asciiTheme="majorHAnsi" w:hAnsiTheme="majorHAnsi" w:cstheme="majorHAnsi"/>
          <w:sz w:val="22"/>
          <w:szCs w:val="22"/>
        </w:rPr>
        <w:t>reuniões nacionais</w:t>
      </w:r>
      <w:r w:rsidR="0087080B" w:rsidRPr="0087080B">
        <w:rPr>
          <w:rFonts w:asciiTheme="majorHAnsi" w:hAnsiTheme="majorHAnsi" w:cstheme="majorHAnsi"/>
          <w:sz w:val="22"/>
          <w:szCs w:val="22"/>
        </w:rPr>
        <w:t xml:space="preserve"> anteriores – 1 minicurso prévio (agosto ou setembro – a confirmar); 1 trabalho encomendado; sessões de apresentação de trabalhos aprovados e reuniões no/do GT.</w:t>
      </w:r>
      <w:r w:rsidR="0087080B">
        <w:rPr>
          <w:rFonts w:asciiTheme="majorHAnsi" w:hAnsiTheme="majorHAnsi" w:cstheme="majorHAnsi"/>
          <w:sz w:val="22"/>
          <w:szCs w:val="22"/>
        </w:rPr>
        <w:t xml:space="preserve"> </w:t>
      </w:r>
      <w:r w:rsidR="0087080B">
        <w:rPr>
          <w:rFonts w:asciiTheme="majorHAnsi" w:hAnsiTheme="majorHAnsi" w:cstheme="majorHAnsi"/>
          <w:b/>
          <w:bCs/>
          <w:sz w:val="22"/>
          <w:szCs w:val="22"/>
        </w:rPr>
        <w:t xml:space="preserve">Palavras aos membros. </w:t>
      </w:r>
      <w:r w:rsidR="0087080B">
        <w:rPr>
          <w:rFonts w:asciiTheme="majorHAnsi" w:hAnsiTheme="majorHAnsi" w:cstheme="majorHAnsi"/>
          <w:sz w:val="22"/>
          <w:szCs w:val="22"/>
        </w:rPr>
        <w:t xml:space="preserve">Prof. Marcus pede a palavra para informar sobre os trabalhos da Comissão de Revisão da Página Eletrônica do Programa. A comissão, composta pelo Prof. Marcus, pela Profa. Débora e pela egressa Jéssica Januário, fez </w:t>
      </w:r>
      <w:r w:rsidR="0087080B" w:rsidRPr="00547525">
        <w:rPr>
          <w:rFonts w:ascii="Calibri" w:eastAsia="Calibri" w:hAnsi="Calibri" w:cs="Calibri"/>
          <w:sz w:val="22"/>
          <w:szCs w:val="22"/>
        </w:rPr>
        <w:t>um desenho, um mapeamento dos problemas encontrados na página</w:t>
      </w:r>
      <w:r w:rsidR="0087080B">
        <w:rPr>
          <w:rFonts w:ascii="Calibri" w:eastAsia="Calibri" w:hAnsi="Calibri" w:cs="Calibri"/>
          <w:sz w:val="22"/>
          <w:szCs w:val="22"/>
        </w:rPr>
        <w:t xml:space="preserve">. Optou-se por um trabalho em partes ao invés da apresentação de um projeto inteiro pronto para a informática, sem alterar muito a estrutura da página, ponto em que, imagina-se, haverá certa dificuldade nas negociações.  A partir da projeção da página elenca os problemas mais críticos observados e que convém alterar. O primeiro deles diz respeito a aba cursos, na qual não há ainda nenhuma informação sobre o doutorado. Será, portanto, necessário abrir nova aba e incluir as informações relativas ao curso. Na aba pesquisa, há as linhas de pesquisa e depois, de forma misturada, os laboratórios e os grupos </w:t>
      </w:r>
      <w:r w:rsidR="00A709C5">
        <w:rPr>
          <w:rFonts w:ascii="Calibri" w:eastAsia="Calibri" w:hAnsi="Calibri" w:cs="Calibri"/>
          <w:sz w:val="22"/>
          <w:szCs w:val="22"/>
        </w:rPr>
        <w:t xml:space="preserve">nem sempre completos. A página está bastante falha nesse ponto, mas a proposta é a inserção dos laboratórios e dos grupos de pesquisa de forma separada, por se entender serem elementos </w:t>
      </w:r>
      <w:r w:rsidR="00A709C5">
        <w:rPr>
          <w:rFonts w:ascii="Calibri" w:eastAsia="Calibri" w:hAnsi="Calibri" w:cs="Calibri"/>
          <w:sz w:val="22"/>
          <w:szCs w:val="22"/>
        </w:rPr>
        <w:lastRenderedPageBreak/>
        <w:t xml:space="preserve">diferentes. Esta separação pode auxiliar o estudante interessado no Programa a entender melhor seu funcionamento. Nesse sentido, gostaríamos de pedir a cada participante ou coordenador ou </w:t>
      </w:r>
      <w:r w:rsidR="00A709C5" w:rsidRPr="00547525">
        <w:rPr>
          <w:rFonts w:ascii="Calibri" w:eastAsia="Calibri" w:hAnsi="Calibri" w:cs="Calibri"/>
          <w:sz w:val="22"/>
          <w:szCs w:val="22"/>
        </w:rPr>
        <w:t>líder de grupo ou de laboratório que nos enviasse o link da página</w:t>
      </w:r>
      <w:r w:rsidR="00A709C5">
        <w:rPr>
          <w:rFonts w:ascii="Calibri" w:eastAsia="Calibri" w:hAnsi="Calibri" w:cs="Calibri"/>
          <w:sz w:val="22"/>
          <w:szCs w:val="22"/>
        </w:rPr>
        <w:t xml:space="preserve"> em que este </w:t>
      </w:r>
      <w:r w:rsidR="00A709C5" w:rsidRPr="00547525">
        <w:rPr>
          <w:rFonts w:ascii="Calibri" w:eastAsia="Calibri" w:hAnsi="Calibri" w:cs="Calibri"/>
          <w:sz w:val="22"/>
          <w:szCs w:val="22"/>
        </w:rPr>
        <w:t>grupo de pesquisa está</w:t>
      </w:r>
      <w:r w:rsidR="00A709C5">
        <w:rPr>
          <w:rFonts w:ascii="Calibri" w:eastAsia="Calibri" w:hAnsi="Calibri" w:cs="Calibri"/>
          <w:sz w:val="22"/>
          <w:szCs w:val="22"/>
        </w:rPr>
        <w:t xml:space="preserve">. </w:t>
      </w:r>
      <w:r w:rsidR="00A709C5" w:rsidRPr="00547525">
        <w:rPr>
          <w:rFonts w:ascii="Calibri" w:eastAsia="Calibri" w:hAnsi="Calibri" w:cs="Calibri"/>
          <w:sz w:val="22"/>
          <w:szCs w:val="22"/>
        </w:rPr>
        <w:t xml:space="preserve">Se for um grupo de pesquisa, pode ser </w:t>
      </w:r>
      <w:r w:rsidR="00A709C5">
        <w:rPr>
          <w:rFonts w:ascii="Calibri" w:eastAsia="Calibri" w:hAnsi="Calibri" w:cs="Calibri"/>
          <w:sz w:val="22"/>
          <w:szCs w:val="22"/>
        </w:rPr>
        <w:t xml:space="preserve">aquela em </w:t>
      </w:r>
      <w:r w:rsidR="00A709C5" w:rsidRPr="00547525">
        <w:rPr>
          <w:rFonts w:ascii="Calibri" w:eastAsia="Calibri" w:hAnsi="Calibri" w:cs="Calibri"/>
          <w:sz w:val="22"/>
          <w:szCs w:val="22"/>
        </w:rPr>
        <w:t xml:space="preserve">que o grupo tem </w:t>
      </w:r>
      <w:r w:rsidR="00A709C5">
        <w:rPr>
          <w:rFonts w:ascii="Calibri" w:eastAsia="Calibri" w:hAnsi="Calibri" w:cs="Calibri"/>
          <w:sz w:val="22"/>
          <w:szCs w:val="22"/>
        </w:rPr>
        <w:t xml:space="preserve">se </w:t>
      </w:r>
      <w:r w:rsidR="00A709C5" w:rsidRPr="00547525">
        <w:rPr>
          <w:rFonts w:ascii="Calibri" w:eastAsia="Calibri" w:hAnsi="Calibri" w:cs="Calibri"/>
          <w:sz w:val="22"/>
          <w:szCs w:val="22"/>
        </w:rPr>
        <w:t>organizado</w:t>
      </w:r>
      <w:r w:rsidR="00A709C5">
        <w:rPr>
          <w:rFonts w:ascii="Calibri" w:eastAsia="Calibri" w:hAnsi="Calibri" w:cs="Calibri"/>
          <w:sz w:val="22"/>
          <w:szCs w:val="22"/>
        </w:rPr>
        <w:t>,</w:t>
      </w:r>
      <w:r w:rsidR="00A709C5" w:rsidRPr="00547525">
        <w:rPr>
          <w:rFonts w:ascii="Calibri" w:eastAsia="Calibri" w:hAnsi="Calibri" w:cs="Calibri"/>
          <w:sz w:val="22"/>
          <w:szCs w:val="22"/>
        </w:rPr>
        <w:t xml:space="preserve"> </w:t>
      </w:r>
      <w:r w:rsidR="00A709C5">
        <w:rPr>
          <w:rFonts w:ascii="Calibri" w:eastAsia="Calibri" w:hAnsi="Calibri" w:cs="Calibri"/>
          <w:sz w:val="22"/>
          <w:szCs w:val="22"/>
        </w:rPr>
        <w:t xml:space="preserve">caso exista, </w:t>
      </w:r>
      <w:r w:rsidR="00A709C5" w:rsidRPr="00547525">
        <w:rPr>
          <w:rFonts w:ascii="Calibri" w:eastAsia="Calibri" w:hAnsi="Calibri" w:cs="Calibri"/>
          <w:sz w:val="22"/>
          <w:szCs w:val="22"/>
        </w:rPr>
        <w:t xml:space="preserve">se não, </w:t>
      </w:r>
      <w:r w:rsidR="00A709C5">
        <w:rPr>
          <w:rFonts w:ascii="Calibri" w:eastAsia="Calibri" w:hAnsi="Calibri" w:cs="Calibri"/>
          <w:sz w:val="22"/>
          <w:szCs w:val="22"/>
        </w:rPr>
        <w:t xml:space="preserve">há </w:t>
      </w:r>
      <w:r w:rsidR="00A709C5" w:rsidRPr="00547525">
        <w:rPr>
          <w:rFonts w:ascii="Calibri" w:eastAsia="Calibri" w:hAnsi="Calibri" w:cs="Calibri"/>
          <w:sz w:val="22"/>
          <w:szCs w:val="22"/>
        </w:rPr>
        <w:t>a página do CNPQ onde os grupos de pesquisa cadastrados estão.</w:t>
      </w:r>
      <w:r w:rsidR="00A709C5" w:rsidRPr="00A709C5">
        <w:rPr>
          <w:rFonts w:ascii="Calibri" w:eastAsia="Calibri" w:hAnsi="Calibri" w:cs="Calibri"/>
          <w:sz w:val="22"/>
          <w:szCs w:val="22"/>
        </w:rPr>
        <w:t xml:space="preserve"> </w:t>
      </w:r>
      <w:r w:rsidR="00A709C5">
        <w:rPr>
          <w:rFonts w:ascii="Calibri" w:eastAsia="Calibri" w:hAnsi="Calibri" w:cs="Calibri"/>
          <w:sz w:val="22"/>
          <w:szCs w:val="22"/>
        </w:rPr>
        <w:t>A</w:t>
      </w:r>
      <w:r w:rsidR="00A709C5" w:rsidRPr="00547525">
        <w:rPr>
          <w:rFonts w:ascii="Calibri" w:eastAsia="Calibri" w:hAnsi="Calibri" w:cs="Calibri"/>
          <w:sz w:val="22"/>
          <w:szCs w:val="22"/>
        </w:rPr>
        <w:t xml:space="preserve"> mesma coisa </w:t>
      </w:r>
      <w:r w:rsidR="00A709C5">
        <w:rPr>
          <w:rFonts w:ascii="Calibri" w:eastAsia="Calibri" w:hAnsi="Calibri" w:cs="Calibri"/>
          <w:sz w:val="22"/>
          <w:szCs w:val="22"/>
        </w:rPr>
        <w:t xml:space="preserve">vale </w:t>
      </w:r>
      <w:r w:rsidR="00A709C5" w:rsidRPr="00547525">
        <w:rPr>
          <w:rFonts w:ascii="Calibri" w:eastAsia="Calibri" w:hAnsi="Calibri" w:cs="Calibri"/>
          <w:sz w:val="22"/>
          <w:szCs w:val="22"/>
        </w:rPr>
        <w:t>para os laboratórios</w:t>
      </w:r>
      <w:r w:rsidR="00A709C5">
        <w:rPr>
          <w:rFonts w:ascii="Calibri" w:eastAsia="Calibri" w:hAnsi="Calibri" w:cs="Calibri"/>
          <w:sz w:val="22"/>
          <w:szCs w:val="22"/>
        </w:rPr>
        <w:t xml:space="preserve">. Essa, entretanto, é uma tarefa que gostaríamos de fazer de forma imediata, </w:t>
      </w:r>
      <w:r w:rsidR="00A709C5" w:rsidRPr="00547525">
        <w:rPr>
          <w:rFonts w:ascii="Calibri" w:eastAsia="Calibri" w:hAnsi="Calibri" w:cs="Calibri"/>
          <w:sz w:val="22"/>
          <w:szCs w:val="22"/>
        </w:rPr>
        <w:t>independe de qualquer deliberação mais ampla</w:t>
      </w:r>
      <w:r w:rsidR="00A709C5">
        <w:rPr>
          <w:rFonts w:ascii="Calibri" w:eastAsia="Calibri" w:hAnsi="Calibri" w:cs="Calibri"/>
          <w:sz w:val="22"/>
          <w:szCs w:val="22"/>
        </w:rPr>
        <w:t xml:space="preserve"> e, </w:t>
      </w:r>
      <w:r w:rsidR="00A709C5" w:rsidRPr="00547525">
        <w:rPr>
          <w:rFonts w:ascii="Calibri" w:eastAsia="Calibri" w:hAnsi="Calibri" w:cs="Calibri"/>
          <w:sz w:val="22"/>
          <w:szCs w:val="22"/>
        </w:rPr>
        <w:t xml:space="preserve">para isso </w:t>
      </w:r>
      <w:r w:rsidR="00A709C5">
        <w:rPr>
          <w:rFonts w:ascii="Calibri" w:eastAsia="Calibri" w:hAnsi="Calibri" w:cs="Calibri"/>
          <w:sz w:val="22"/>
          <w:szCs w:val="22"/>
        </w:rPr>
        <w:t>será necessário o apoio de</w:t>
      </w:r>
      <w:r w:rsidR="00A709C5" w:rsidRPr="00547525">
        <w:rPr>
          <w:rFonts w:ascii="Calibri" w:eastAsia="Calibri" w:hAnsi="Calibri" w:cs="Calibri"/>
          <w:sz w:val="22"/>
          <w:szCs w:val="22"/>
        </w:rPr>
        <w:t xml:space="preserve"> todos os docentes.</w:t>
      </w:r>
      <w:r w:rsidR="00A709C5">
        <w:rPr>
          <w:rFonts w:ascii="Calibri" w:eastAsia="Calibri" w:hAnsi="Calibri" w:cs="Calibri"/>
          <w:sz w:val="22"/>
          <w:szCs w:val="22"/>
        </w:rPr>
        <w:t xml:space="preserve"> Solicita ainda à secretaria o contato de todo o corpo docente. O professor continua dizendo não haver problemas na aba linhas de pesquisa, mas que há na aba formulários e sobre ela já houve inclusive contato com a funcionária Elaine Bovo, da informática</w:t>
      </w:r>
      <w:r w:rsidR="00633A6B">
        <w:rPr>
          <w:rFonts w:ascii="Calibri" w:eastAsia="Calibri" w:hAnsi="Calibri" w:cs="Calibri"/>
          <w:sz w:val="22"/>
          <w:szCs w:val="22"/>
        </w:rPr>
        <w:t>. Foi explicado à comissão que a lógica é a disponibilização de todos os formulários existentes, cabendo ao usuário a escolha daquele que ele necessita. A comissão avalia ser este procedimento bastante complexo até para os docentes ao se considerar ainda que a lista é imensa e envolve procedimentos diversos – exames de qualificação e defesa, PAE, proposição de disciplinas, credenciamento docente, entre outros. A ideia é reorganizar os formulários em nossa página por categorias - créditos, mestrado, doutorado. Observou-se nesta checagem, que está faltando o formulário de defesa de doutorado. Outra sugestão diz respeito ao agrupamento das datas de reuniões da CCP e da CPG para que a informação não fique duplicada em diferentes abas da página. A Profa Débora complementa agradecendo o empenho da egressa Jéssica Januário, que elaborou questionário aos alunos para que eles dessem sugestões sobre a página. Recebeu 20 respostas. No entanto, não queremos criar muitas expectativas já que há um limite institucional do que é possível ou não ser alterado. Avaliou-se que as sugestões recebidas já som</w:t>
      </w:r>
      <w:r w:rsidR="00CE5AC6">
        <w:rPr>
          <w:rFonts w:ascii="Calibri" w:eastAsia="Calibri" w:hAnsi="Calibri" w:cs="Calibri"/>
          <w:sz w:val="22"/>
          <w:szCs w:val="22"/>
        </w:rPr>
        <w:t>aram</w:t>
      </w:r>
      <w:r w:rsidR="00633A6B">
        <w:rPr>
          <w:rFonts w:ascii="Calibri" w:eastAsia="Calibri" w:hAnsi="Calibri" w:cs="Calibri"/>
          <w:sz w:val="22"/>
          <w:szCs w:val="22"/>
        </w:rPr>
        <w:t xml:space="preserve"> bastante</w:t>
      </w:r>
      <w:r w:rsidR="00CE5AC6">
        <w:rPr>
          <w:rFonts w:ascii="Calibri" w:eastAsia="Calibri" w:hAnsi="Calibri" w:cs="Calibri"/>
          <w:sz w:val="22"/>
          <w:szCs w:val="22"/>
        </w:rPr>
        <w:t xml:space="preserve"> à proposta da Comissão. Prof Marcus recorda ainda que quando se entra na aba orientadores, constam os nomes de todos de depois há um link para envio de e-mail para a pessoa, no entanto, sem a indicação do endereço. Além disso segue-se um link “Info” no qual consta nível de orientação e linha de pesquisa. Pensamos que neste espaço poderiam ser incluídas breves descrições das respectivas linhas de pesquisa, informação que se avalia importante para os estudantes. Caso não seja possível esta inclusão neste espaço, a comissão irá pensar em uma forma de incluir esta informação. Profa. Ana agradece, concorda com as análises e propostas realizadas e lembra que a funcionária Elaine é uma pessoa bem acessível e que sempre atendeu rapidamente as solicitações realizadas na gestão anterior. Profa Teise pede a palavra e complementa que concorda com as observações da Profa. Ana e que foi no diálogo com a informática, que houve mudança na forma de divulgação de eventos, a abertura da aba bolsas, entre outros. É muito importante a comissão já estar em contato diretamente com ela, porque este contato agiliza os procedimentos de mudança. </w:t>
      </w:r>
      <w:r w:rsidR="0045291F">
        <w:rPr>
          <w:rFonts w:ascii="Calibri" w:eastAsia="Calibri" w:hAnsi="Calibri" w:cs="Calibri"/>
          <w:sz w:val="22"/>
          <w:szCs w:val="22"/>
        </w:rPr>
        <w:t xml:space="preserve">Em relação ao e-mail comentado antes, o problema é ainda pior. Para o contato com o docente, o interessado deve indicar o próprio e-mail, esses são os e-mails que recebemos “via formulário”. Esta foi uma decisão da congregação, de que nossos e-mails não deveriam ser tornados públicos, leitura ilógica na medida em que indicamos nossos e-mails em nossas publicações e nosso Lattes é público. A situação piora no momento da resposta, porque as vezes não temos acesso ao e-mail daquele que nos enviou a mensagem. Profa. Débora então sugere que os docentes disponibilizem seus e-mails institucionais para constar na </w:t>
      </w:r>
      <w:r w:rsidR="0045291F">
        <w:rPr>
          <w:rFonts w:ascii="Calibri" w:eastAsia="Calibri" w:hAnsi="Calibri" w:cs="Calibri"/>
          <w:sz w:val="22"/>
          <w:szCs w:val="22"/>
        </w:rPr>
        <w:lastRenderedPageBreak/>
        <w:t xml:space="preserve">página. Profa. Noeli pondera a não possibilidade de disponibilização desta informação em função da lei de proteção de dados, acredita ser importante, antes da inserção dos endereços eletrônicos, que seja feita consulta sobre as implicações de tal prática. </w:t>
      </w:r>
      <w:r w:rsidR="00D57F85">
        <w:rPr>
          <w:rFonts w:ascii="Calibri" w:eastAsia="Calibri" w:hAnsi="Calibri" w:cs="Calibri"/>
          <w:sz w:val="22"/>
          <w:szCs w:val="22"/>
        </w:rPr>
        <w:t>Profa Elaine lembra que os e-mails docente</w:t>
      </w:r>
      <w:r w:rsidR="00F910F7">
        <w:rPr>
          <w:rFonts w:ascii="Calibri" w:eastAsia="Calibri" w:hAnsi="Calibri" w:cs="Calibri"/>
          <w:sz w:val="22"/>
          <w:szCs w:val="22"/>
        </w:rPr>
        <w:t xml:space="preserve">s estão disponíveis na página da FFCLRP, não havendo porquê não estarem na página do PPGEdu. Prof. Elmir diz entender a preocupação da Noeli, mas nosso e-mail institucional está vinculado à Google, além de já serem públicos exatamente </w:t>
      </w:r>
      <w:r w:rsidR="00F910F7" w:rsidRPr="00547525">
        <w:rPr>
          <w:rFonts w:ascii="Calibri" w:eastAsia="Calibri" w:hAnsi="Calibri" w:cs="Calibri"/>
          <w:sz w:val="22"/>
          <w:szCs w:val="22"/>
        </w:rPr>
        <w:t xml:space="preserve">por conta de algumas situações que </w:t>
      </w:r>
      <w:r w:rsidR="00F910F7">
        <w:rPr>
          <w:rFonts w:ascii="Calibri" w:eastAsia="Calibri" w:hAnsi="Calibri" w:cs="Calibri"/>
          <w:sz w:val="22"/>
          <w:szCs w:val="22"/>
        </w:rPr>
        <w:t>já elencadas. Profa Teise complementa dizendo que</w:t>
      </w:r>
      <w:r w:rsidR="00D009E8">
        <w:rPr>
          <w:rFonts w:ascii="Calibri" w:eastAsia="Calibri" w:hAnsi="Calibri" w:cs="Calibri"/>
          <w:sz w:val="22"/>
          <w:szCs w:val="22"/>
        </w:rPr>
        <w:t>,</w:t>
      </w:r>
      <w:r w:rsidR="00F910F7">
        <w:rPr>
          <w:rFonts w:ascii="Calibri" w:eastAsia="Calibri" w:hAnsi="Calibri" w:cs="Calibri"/>
          <w:sz w:val="22"/>
          <w:szCs w:val="22"/>
        </w:rPr>
        <w:t xml:space="preserve"> assim como nosso salário é, e deveria ser público, nosso e-mail não pode ser entendido como dado pessoal, mas sim público, porque somos agentes públicos e a comunicação com agentes públicos é obrigatória, da mesma forma como é importante sabermos </w:t>
      </w:r>
      <w:r w:rsidR="00F910F7" w:rsidRPr="00547525">
        <w:rPr>
          <w:rFonts w:ascii="Calibri" w:eastAsia="Calibri" w:hAnsi="Calibri" w:cs="Calibri"/>
          <w:sz w:val="22"/>
          <w:szCs w:val="22"/>
        </w:rPr>
        <w:t>quanto um agente público ganha para cumprir a tarefa que ele cumpre</w:t>
      </w:r>
      <w:r w:rsidR="00F910F7">
        <w:rPr>
          <w:rFonts w:ascii="Calibri" w:eastAsia="Calibri" w:hAnsi="Calibri" w:cs="Calibri"/>
          <w:sz w:val="22"/>
          <w:szCs w:val="22"/>
        </w:rPr>
        <w:t xml:space="preserve"> para que se avalie a </w:t>
      </w:r>
      <w:r w:rsidR="00F910F7" w:rsidRPr="00547525">
        <w:rPr>
          <w:rFonts w:ascii="Calibri" w:eastAsia="Calibri" w:hAnsi="Calibri" w:cs="Calibri"/>
          <w:sz w:val="22"/>
          <w:szCs w:val="22"/>
        </w:rPr>
        <w:t>qualidade do trabalho do serviço público</w:t>
      </w:r>
      <w:r w:rsidR="00F910F7">
        <w:rPr>
          <w:rFonts w:ascii="Calibri" w:eastAsia="Calibri" w:hAnsi="Calibri" w:cs="Calibri"/>
          <w:sz w:val="22"/>
          <w:szCs w:val="22"/>
        </w:rPr>
        <w:t xml:space="preserve"> e seja possível desmentir a </w:t>
      </w:r>
      <w:r w:rsidR="00F910F7" w:rsidRPr="00547525">
        <w:rPr>
          <w:rFonts w:ascii="Calibri" w:eastAsia="Calibri" w:hAnsi="Calibri" w:cs="Calibri"/>
          <w:sz w:val="22"/>
          <w:szCs w:val="22"/>
        </w:rPr>
        <w:t>ideia de que ganhamos demais</w:t>
      </w:r>
      <w:r w:rsidR="00F910F7">
        <w:rPr>
          <w:rFonts w:ascii="Calibri" w:eastAsia="Calibri" w:hAnsi="Calibri" w:cs="Calibri"/>
          <w:sz w:val="22"/>
          <w:szCs w:val="22"/>
        </w:rPr>
        <w:t xml:space="preserve">. </w:t>
      </w:r>
      <w:r w:rsidR="00D009E8">
        <w:rPr>
          <w:rFonts w:ascii="Calibri" w:eastAsia="Calibri" w:hAnsi="Calibri" w:cs="Calibri"/>
          <w:sz w:val="22"/>
          <w:szCs w:val="22"/>
        </w:rPr>
        <w:t xml:space="preserve">Profa. Ana prossegue com a reunião e diz a Profa. Teise que ela estava inscrita para palavras aos membros. Profa. Teise lembra que estamos </w:t>
      </w:r>
      <w:r w:rsidR="00D009E8" w:rsidRPr="00547525">
        <w:rPr>
          <w:rFonts w:ascii="Calibri" w:eastAsia="Calibri" w:hAnsi="Calibri" w:cs="Calibri"/>
          <w:sz w:val="22"/>
          <w:szCs w:val="22"/>
        </w:rPr>
        <w:t xml:space="preserve">na iminência de viver </w:t>
      </w:r>
      <w:r w:rsidR="00D009E8">
        <w:rPr>
          <w:rFonts w:ascii="Calibri" w:eastAsia="Calibri" w:hAnsi="Calibri" w:cs="Calibri"/>
          <w:sz w:val="22"/>
          <w:szCs w:val="22"/>
        </w:rPr>
        <w:t xml:space="preserve">a </w:t>
      </w:r>
      <w:r w:rsidR="00D009E8" w:rsidRPr="00547525">
        <w:rPr>
          <w:rFonts w:ascii="Calibri" w:eastAsia="Calibri" w:hAnsi="Calibri" w:cs="Calibri"/>
          <w:sz w:val="22"/>
          <w:szCs w:val="22"/>
        </w:rPr>
        <w:t>desvinculação dos recursos tanto da saúde quanto educação</w:t>
      </w:r>
      <w:r w:rsidR="00D009E8">
        <w:rPr>
          <w:rFonts w:ascii="Calibri" w:eastAsia="Calibri" w:hAnsi="Calibri" w:cs="Calibri"/>
          <w:sz w:val="22"/>
          <w:szCs w:val="22"/>
        </w:rPr>
        <w:t xml:space="preserve"> por intermédio da </w:t>
      </w:r>
      <w:r w:rsidR="00D009E8" w:rsidRPr="00547525">
        <w:rPr>
          <w:rFonts w:ascii="Calibri" w:eastAsia="Calibri" w:hAnsi="Calibri" w:cs="Calibri"/>
          <w:sz w:val="22"/>
          <w:szCs w:val="22"/>
        </w:rPr>
        <w:t>PEC 186</w:t>
      </w:r>
      <w:r w:rsidR="00D009E8">
        <w:rPr>
          <w:rFonts w:ascii="Calibri" w:eastAsia="Calibri" w:hAnsi="Calibri" w:cs="Calibri"/>
          <w:sz w:val="22"/>
          <w:szCs w:val="22"/>
        </w:rPr>
        <w:t xml:space="preserve">; hoje </w:t>
      </w:r>
      <w:r w:rsidR="00D009E8" w:rsidRPr="00547525">
        <w:rPr>
          <w:rFonts w:ascii="Calibri" w:eastAsia="Calibri" w:hAnsi="Calibri" w:cs="Calibri"/>
          <w:sz w:val="22"/>
          <w:szCs w:val="22"/>
        </w:rPr>
        <w:t>as associações de tribunais de contas fizeram uma nota pública, uma nota mostrando o quanto isso representa de retrocesso em relação ao texto constitucional</w:t>
      </w:r>
      <w:r w:rsidR="00D009E8">
        <w:rPr>
          <w:rFonts w:ascii="Calibri" w:eastAsia="Calibri" w:hAnsi="Calibri" w:cs="Calibri"/>
          <w:sz w:val="22"/>
          <w:szCs w:val="22"/>
        </w:rPr>
        <w:t xml:space="preserve"> e grave </w:t>
      </w:r>
      <w:r w:rsidR="00D009E8" w:rsidRPr="00547525">
        <w:rPr>
          <w:rFonts w:ascii="Calibri" w:eastAsia="Calibri" w:hAnsi="Calibri" w:cs="Calibri"/>
          <w:sz w:val="22"/>
          <w:szCs w:val="22"/>
        </w:rPr>
        <w:t>para toda a educação básica</w:t>
      </w:r>
      <w:r w:rsidR="00D009E8">
        <w:rPr>
          <w:rFonts w:ascii="Calibri" w:eastAsia="Calibri" w:hAnsi="Calibri" w:cs="Calibri"/>
          <w:sz w:val="22"/>
          <w:szCs w:val="22"/>
        </w:rPr>
        <w:t>. Pede assim ajuda para a divulgação das notas pelas respectivas redes sociais. Outra divulgação diz respeito ao S</w:t>
      </w:r>
      <w:r w:rsidR="00D009E8" w:rsidRPr="00547525">
        <w:rPr>
          <w:rFonts w:ascii="Calibri" w:eastAsia="Calibri" w:hAnsi="Calibri" w:cs="Calibri"/>
          <w:sz w:val="22"/>
          <w:szCs w:val="22"/>
        </w:rPr>
        <w:t>eminário Internacional do Grep</w:t>
      </w:r>
      <w:r w:rsidR="00D009E8">
        <w:rPr>
          <w:rFonts w:ascii="Calibri" w:eastAsia="Calibri" w:hAnsi="Calibri" w:cs="Calibri"/>
          <w:sz w:val="22"/>
          <w:szCs w:val="22"/>
        </w:rPr>
        <w:t>p</w:t>
      </w:r>
      <w:r w:rsidR="00D009E8" w:rsidRPr="00547525">
        <w:rPr>
          <w:rFonts w:ascii="Calibri" w:eastAsia="Calibri" w:hAnsi="Calibri" w:cs="Calibri"/>
          <w:sz w:val="22"/>
          <w:szCs w:val="22"/>
        </w:rPr>
        <w:t>e</w:t>
      </w:r>
      <w:r w:rsidR="00D009E8">
        <w:rPr>
          <w:rFonts w:ascii="Calibri" w:eastAsia="Calibri" w:hAnsi="Calibri" w:cs="Calibri"/>
          <w:sz w:val="22"/>
          <w:szCs w:val="22"/>
        </w:rPr>
        <w:t xml:space="preserve">. A abertura do evento foi realizada pelo Prof. </w:t>
      </w:r>
      <w:r w:rsidR="00D009E8" w:rsidRPr="00547525">
        <w:rPr>
          <w:rFonts w:ascii="Calibri" w:eastAsia="Calibri" w:hAnsi="Calibri" w:cs="Calibri"/>
          <w:sz w:val="22"/>
          <w:szCs w:val="22"/>
        </w:rPr>
        <w:t>Steven Clins</w:t>
      </w:r>
      <w:r w:rsidR="00D009E8">
        <w:rPr>
          <w:rFonts w:ascii="Calibri" w:eastAsia="Calibri" w:hAnsi="Calibri" w:cs="Calibri"/>
          <w:sz w:val="22"/>
          <w:szCs w:val="22"/>
        </w:rPr>
        <w:t xml:space="preserve"> e sua fala foi muito boa. Sua apresentação foi </w:t>
      </w:r>
      <w:r w:rsidR="00D009E8" w:rsidRPr="00547525">
        <w:rPr>
          <w:rFonts w:ascii="Calibri" w:eastAsia="Calibri" w:hAnsi="Calibri" w:cs="Calibri"/>
          <w:sz w:val="22"/>
          <w:szCs w:val="22"/>
        </w:rPr>
        <w:t>gravada e traduzida</w:t>
      </w:r>
      <w:r w:rsidR="00D009E8">
        <w:rPr>
          <w:rFonts w:ascii="Calibri" w:eastAsia="Calibri" w:hAnsi="Calibri" w:cs="Calibri"/>
          <w:sz w:val="22"/>
          <w:szCs w:val="22"/>
        </w:rPr>
        <w:t xml:space="preserve"> e o link será enviado por e-mail a todos. O prof. trabalha com </w:t>
      </w:r>
      <w:r w:rsidR="00D009E8" w:rsidRPr="00547525">
        <w:rPr>
          <w:rFonts w:ascii="Calibri" w:eastAsia="Calibri" w:hAnsi="Calibri" w:cs="Calibri"/>
          <w:sz w:val="22"/>
          <w:szCs w:val="22"/>
        </w:rPr>
        <w:t>análises globais</w:t>
      </w:r>
      <w:r w:rsidR="00D009E8" w:rsidRPr="00D009E8">
        <w:rPr>
          <w:rFonts w:ascii="Calibri" w:eastAsia="Calibri" w:hAnsi="Calibri" w:cs="Calibri"/>
          <w:sz w:val="22"/>
          <w:szCs w:val="22"/>
        </w:rPr>
        <w:t xml:space="preserve"> </w:t>
      </w:r>
      <w:r w:rsidR="00D009E8" w:rsidRPr="00547525">
        <w:rPr>
          <w:rFonts w:ascii="Calibri" w:eastAsia="Calibri" w:hAnsi="Calibri" w:cs="Calibri"/>
          <w:sz w:val="22"/>
          <w:szCs w:val="22"/>
        </w:rPr>
        <w:t>da educação no mundo</w:t>
      </w:r>
      <w:r w:rsidR="00D009E8">
        <w:rPr>
          <w:rFonts w:ascii="Calibri" w:eastAsia="Calibri" w:hAnsi="Calibri" w:cs="Calibri"/>
          <w:sz w:val="22"/>
          <w:szCs w:val="22"/>
        </w:rPr>
        <w:t>,</w:t>
      </w:r>
      <w:r w:rsidR="00D009E8" w:rsidRPr="00547525">
        <w:rPr>
          <w:rFonts w:ascii="Calibri" w:eastAsia="Calibri" w:hAnsi="Calibri" w:cs="Calibri"/>
          <w:sz w:val="22"/>
          <w:szCs w:val="22"/>
        </w:rPr>
        <w:t xml:space="preserve"> o processo de globalização e </w:t>
      </w:r>
      <w:r w:rsidR="00D009E8">
        <w:rPr>
          <w:rFonts w:ascii="Calibri" w:eastAsia="Calibri" w:hAnsi="Calibri" w:cs="Calibri"/>
          <w:sz w:val="22"/>
          <w:szCs w:val="22"/>
        </w:rPr>
        <w:t xml:space="preserve">a </w:t>
      </w:r>
      <w:r w:rsidR="00D009E8" w:rsidRPr="00547525">
        <w:rPr>
          <w:rFonts w:ascii="Calibri" w:eastAsia="Calibri" w:hAnsi="Calibri" w:cs="Calibri"/>
          <w:sz w:val="22"/>
          <w:szCs w:val="22"/>
        </w:rPr>
        <w:t>oferta educacional</w:t>
      </w:r>
      <w:r w:rsidR="00D009E8">
        <w:rPr>
          <w:rFonts w:ascii="Calibri" w:eastAsia="Calibri" w:hAnsi="Calibri" w:cs="Calibri"/>
          <w:sz w:val="22"/>
          <w:szCs w:val="22"/>
        </w:rPr>
        <w:t xml:space="preserve">. Vários alunos do PPGEdu inscreveram trabalhos e/ou participaram como ouvintes. As atividades ocorrerão todas as segundas-feiras. Como último informe foi a constituição, na reunião passada, de um grupo constituído pelas Profas. Teise, Ana e pelo Prof. Elmir, para o trabalho com a política de avaliação e de autoavaliação do Programa. Ontem houve uma primeira reunião e hoje, após esta CCP, haverá a segunda. </w:t>
      </w:r>
      <w:r w:rsidR="0060557A">
        <w:rPr>
          <w:rFonts w:ascii="Calibri" w:eastAsia="Calibri" w:hAnsi="Calibri" w:cs="Calibri"/>
          <w:sz w:val="22"/>
          <w:szCs w:val="22"/>
        </w:rPr>
        <w:t xml:space="preserve">Quando tivermos o esboço de uma proposta e/ou o texto inicial ela será discutida com todo o corpo docente. Profa Ana complementa dizendo ser algo a ser pautado na próxima CCP. Profa. Débora, com a palavra, comunica que ela e a Profa. Noeli estão organizando o Ciclo Temático para os ingressantes do doutorado e gostariam de convidar a todos para participarem da disciplina. A Profa. Noeli pede a palavra para esclarecimento de dúvidas sobre a disciplina. A primeira delas diz respeito ao programa da disciplina, se há necessidade de atualizar o que está no Janus ou se é possível segui-lo, tendo em vista a contribuição de novos docentes. Além desta, uma segunda dúvida diz respeito ao dado de que </w:t>
      </w:r>
      <w:r w:rsidR="0060557A" w:rsidRPr="00547525">
        <w:rPr>
          <w:rFonts w:ascii="Calibri" w:eastAsia="Calibri" w:hAnsi="Calibri" w:cs="Calibri"/>
          <w:sz w:val="22"/>
          <w:szCs w:val="22"/>
        </w:rPr>
        <w:t>os termos propostos serão selecionados a cada semestre pela comissão coordenadora de curso, privilegiando questões teórico conceituais apresentadas pelos docentes</w:t>
      </w:r>
      <w:r w:rsidR="0060557A">
        <w:rPr>
          <w:rFonts w:ascii="Calibri" w:eastAsia="Calibri" w:hAnsi="Calibri" w:cs="Calibri"/>
          <w:sz w:val="22"/>
          <w:szCs w:val="22"/>
        </w:rPr>
        <w:t>. Profa Teise esclarece que é necessário, para este esclarecimento, retomar o espírito do Ciclo. Há um limite de 6 docentes como responsáveis pela disciplina e os colaboradores contribuem ministrando uma aula; eles não são considerados ministrantes. O programa do semestre passado</w:t>
      </w:r>
      <w:r w:rsidR="008849A5">
        <w:rPr>
          <w:rFonts w:ascii="Calibri" w:eastAsia="Calibri" w:hAnsi="Calibri" w:cs="Calibri"/>
          <w:sz w:val="22"/>
          <w:szCs w:val="22"/>
        </w:rPr>
        <w:t xml:space="preserve"> foi</w:t>
      </w:r>
      <w:r w:rsidR="0060557A">
        <w:rPr>
          <w:rFonts w:ascii="Calibri" w:eastAsia="Calibri" w:hAnsi="Calibri" w:cs="Calibri"/>
          <w:sz w:val="22"/>
          <w:szCs w:val="22"/>
        </w:rPr>
        <w:t xml:space="preserve"> construído pelos Profs. Elmir e Bianca</w:t>
      </w:r>
      <w:r w:rsidR="008849A5">
        <w:rPr>
          <w:rFonts w:ascii="Calibri" w:eastAsia="Calibri" w:hAnsi="Calibri" w:cs="Calibri"/>
          <w:sz w:val="22"/>
          <w:szCs w:val="22"/>
        </w:rPr>
        <w:t xml:space="preserve"> e o processo se deu da seguinte forma: eles trouxeram a proposta do tema, a CCP discutiu um eixo, eles construíram a proposição da disciplina, trouxeram novamente à CCP e só aí os docentes puderam construir a diretriz e a proposta daquela disciplina. É um movimento deste coletivo e, por isso, acredito que esse tema deva estar na pauta </w:t>
      </w:r>
      <w:r w:rsidR="008849A5">
        <w:rPr>
          <w:rFonts w:ascii="Calibri" w:eastAsia="Calibri" w:hAnsi="Calibri" w:cs="Calibri"/>
          <w:sz w:val="22"/>
          <w:szCs w:val="22"/>
        </w:rPr>
        <w:lastRenderedPageBreak/>
        <w:t xml:space="preserve">da próxima CCP. Como a disciplina irá começar no dia 23 de março, sugiro que seja feita uma CCP extraordinária para fechamento do Ciclo Temático 2021. Profa. Débora pede a palavra para dizer que no ano anterior, tinha sido decidido em CCP a reedição da experiência dos Profs Elmir e Bianca para agilizar o processo. Profa Teise pede desculpas ao se lembrar da decisão de manutenção da temática. Profa Débora continua dizendo que com base no programa de 2019, observou que, além das contribuições dos colegas, houve mais um dia dedicado à aula inaugural, uma oportunidade a mais de contar com os colegas. Profa Teise retoma a questão do cadastro, lembrando que não é possível mais de 6 responsáveis pela disciplina. Os colaboradores, portanto, não são responsáveis, não tem carga horária por ser uma colaboração voluntária. </w:t>
      </w:r>
      <w:r w:rsidR="009C0C73">
        <w:rPr>
          <w:rFonts w:ascii="Calibri" w:eastAsia="Calibri" w:hAnsi="Calibri" w:cs="Calibri"/>
          <w:sz w:val="22"/>
          <w:szCs w:val="22"/>
        </w:rPr>
        <w:t xml:space="preserve">Profa Débora solicita, então, que os colaboradores de 2019 mantenham-se no Ciclo 2020, para que ela e a Profa. Noeli se organizem. Profa. Noeli questiona, no entanto, o porque de não haver a participação de outros colegas, enfatizando a necessidade de divulgação entre todo o corpo docente. Profa Teise, concorda com a Profa. Noeli e defende a participação de docentes que não participaram em 2019. Profa Débora relata que foram informadas de que haveria 15 ingressantes no doutorado e, por isso, a disciplina teria 15 vagas; no entanto, no período das férias, elas receberam um e-mail de um aluno do mestrado que migrou para o doutorado direto informando sua necessidade de participação na disciplina. Profa Teise diz que é um processo simples, informar Denise sobre a necessidade de matriculá-lo já que é uma disciplina obrigatória. Como sugestão para a aula inaugural, como no ano de 2021 está sendo comemorado os 100 anos de Paulo Freire e o tema do Ciclo </w:t>
      </w:r>
      <w:r w:rsidR="00967E85">
        <w:rPr>
          <w:rFonts w:ascii="Calibri" w:eastAsia="Calibri" w:hAnsi="Calibri" w:cs="Calibri"/>
          <w:sz w:val="22"/>
          <w:szCs w:val="22"/>
        </w:rPr>
        <w:t xml:space="preserve">é laço social, talvez fosse possível unir os dois novamente e convidar a Profa Lizete Arelaro para esta aula inaugural da disciplina e do Programa – atualidade de Paulo Freire. A ideia é de concordância geral. Profa. Noeli pede para o Prof. Elmir consulta-la e se comprometem, para este contato, encaminhar a organização da disciplina até então pensada por ela e por Débora. </w:t>
      </w:r>
      <w:r w:rsidR="00967E85">
        <w:rPr>
          <w:rFonts w:ascii="Calibri" w:eastAsia="Calibri" w:hAnsi="Calibri" w:cs="Calibri"/>
          <w:b/>
          <w:bCs/>
          <w:sz w:val="22"/>
          <w:szCs w:val="22"/>
        </w:rPr>
        <w:t xml:space="preserve">Ordem do dia. </w:t>
      </w:r>
      <w:r w:rsidR="00967E85" w:rsidRPr="00222A1D">
        <w:rPr>
          <w:rFonts w:ascii="Calibri" w:eastAsia="Calibri" w:hAnsi="Calibri" w:cs="Calibri"/>
          <w:b/>
          <w:bCs/>
          <w:sz w:val="22"/>
          <w:szCs w:val="22"/>
        </w:rPr>
        <w:t xml:space="preserve">1. </w:t>
      </w:r>
      <w:r w:rsidR="00967E85" w:rsidRPr="00222A1D">
        <w:rPr>
          <w:rFonts w:ascii="Calibri" w:eastAsia="Calibri" w:hAnsi="Calibri" w:cs="Calibri"/>
          <w:b/>
          <w:bCs/>
          <w:sz w:val="22"/>
          <w:szCs w:val="22"/>
        </w:rPr>
        <w:t>homologação da atribuição de créditos especiais</w:t>
      </w:r>
      <w:r w:rsidR="00967E85" w:rsidRPr="00547525">
        <w:rPr>
          <w:rFonts w:ascii="Calibri" w:eastAsia="Calibri" w:hAnsi="Calibri" w:cs="Calibri"/>
          <w:sz w:val="22"/>
          <w:szCs w:val="22"/>
        </w:rPr>
        <w:t xml:space="preserve"> para Larissa Oliveira Viana de Carvalho</w:t>
      </w:r>
      <w:r w:rsidR="00967E85">
        <w:rPr>
          <w:rFonts w:ascii="Calibri" w:eastAsia="Calibri" w:hAnsi="Calibri" w:cs="Calibri"/>
          <w:sz w:val="22"/>
          <w:szCs w:val="22"/>
        </w:rPr>
        <w:t>,</w:t>
      </w:r>
      <w:r w:rsidR="00967E85" w:rsidRPr="00547525">
        <w:rPr>
          <w:rFonts w:ascii="Calibri" w:eastAsia="Calibri" w:hAnsi="Calibri" w:cs="Calibri"/>
          <w:sz w:val="22"/>
          <w:szCs w:val="22"/>
        </w:rPr>
        <w:t xml:space="preserve"> orientanda da </w:t>
      </w:r>
      <w:r w:rsidR="00967E85">
        <w:rPr>
          <w:rFonts w:ascii="Calibri" w:eastAsia="Calibri" w:hAnsi="Calibri" w:cs="Calibri"/>
          <w:sz w:val="22"/>
          <w:szCs w:val="22"/>
        </w:rPr>
        <w:t xml:space="preserve">Profa. </w:t>
      </w:r>
      <w:r w:rsidR="00967E85" w:rsidRPr="00547525">
        <w:rPr>
          <w:rFonts w:ascii="Calibri" w:eastAsia="Calibri" w:hAnsi="Calibri" w:cs="Calibri"/>
          <w:sz w:val="22"/>
          <w:szCs w:val="22"/>
        </w:rPr>
        <w:t>Elaine Araújo</w:t>
      </w:r>
      <w:r w:rsidR="00967E85">
        <w:rPr>
          <w:rFonts w:ascii="Calibri" w:eastAsia="Calibri" w:hAnsi="Calibri" w:cs="Calibri"/>
          <w:sz w:val="22"/>
          <w:szCs w:val="22"/>
        </w:rPr>
        <w:t xml:space="preserve">. </w:t>
      </w:r>
      <w:r w:rsidR="008757E1">
        <w:rPr>
          <w:rFonts w:ascii="Calibri" w:eastAsia="Calibri" w:hAnsi="Calibri" w:cs="Calibri"/>
          <w:sz w:val="22"/>
          <w:szCs w:val="22"/>
        </w:rPr>
        <w:t>Profa Ana e</w:t>
      </w:r>
      <w:r w:rsidR="00967E85">
        <w:rPr>
          <w:rFonts w:ascii="Calibri" w:eastAsia="Calibri" w:hAnsi="Calibri" w:cs="Calibri"/>
          <w:sz w:val="22"/>
          <w:szCs w:val="22"/>
        </w:rPr>
        <w:t xml:space="preserve">xplica </w:t>
      </w:r>
      <w:r w:rsidR="008757E1">
        <w:rPr>
          <w:rFonts w:ascii="Calibri" w:eastAsia="Calibri" w:hAnsi="Calibri" w:cs="Calibri"/>
          <w:sz w:val="22"/>
          <w:szCs w:val="22"/>
        </w:rPr>
        <w:t>que a</w:t>
      </w:r>
      <w:r w:rsidR="00967E85">
        <w:rPr>
          <w:rFonts w:ascii="Calibri" w:eastAsia="Calibri" w:hAnsi="Calibri" w:cs="Calibri"/>
          <w:sz w:val="22"/>
          <w:szCs w:val="22"/>
        </w:rPr>
        <w:t xml:space="preserve"> atribuição de créditos </w:t>
      </w:r>
      <w:r w:rsidR="008757E1">
        <w:rPr>
          <w:rFonts w:ascii="Calibri" w:eastAsia="Calibri" w:hAnsi="Calibri" w:cs="Calibri"/>
          <w:sz w:val="22"/>
          <w:szCs w:val="22"/>
        </w:rPr>
        <w:t xml:space="preserve">foi </w:t>
      </w:r>
      <w:r w:rsidR="00967E85">
        <w:rPr>
          <w:rFonts w:ascii="Calibri" w:eastAsia="Calibri" w:hAnsi="Calibri" w:cs="Calibri"/>
          <w:sz w:val="22"/>
          <w:szCs w:val="22"/>
        </w:rPr>
        <w:t xml:space="preserve">aprovada </w:t>
      </w:r>
      <w:r w:rsidR="00967E85" w:rsidRPr="00967E85">
        <w:rPr>
          <w:rFonts w:ascii="Calibri" w:eastAsia="Calibri" w:hAnsi="Calibri" w:cs="Calibri"/>
          <w:i/>
          <w:iCs/>
          <w:sz w:val="22"/>
          <w:szCs w:val="22"/>
        </w:rPr>
        <w:t xml:space="preserve">ad </w:t>
      </w:r>
      <w:r w:rsidR="00967E85" w:rsidRPr="008757E1">
        <w:rPr>
          <w:rFonts w:ascii="Calibri" w:eastAsia="Calibri" w:hAnsi="Calibri" w:cs="Calibri"/>
          <w:sz w:val="22"/>
          <w:szCs w:val="22"/>
        </w:rPr>
        <w:t>referendum</w:t>
      </w:r>
      <w:r w:rsidR="008757E1">
        <w:rPr>
          <w:rFonts w:ascii="Calibri" w:eastAsia="Calibri" w:hAnsi="Calibri" w:cs="Calibri"/>
          <w:sz w:val="22"/>
          <w:szCs w:val="22"/>
        </w:rPr>
        <w:t xml:space="preserve">, em 03.fev.2021, ocorreu </w:t>
      </w:r>
      <w:r w:rsidR="00967E85" w:rsidRPr="008757E1">
        <w:rPr>
          <w:rFonts w:ascii="Calibri" w:eastAsia="Calibri" w:hAnsi="Calibri" w:cs="Calibri"/>
          <w:sz w:val="22"/>
          <w:szCs w:val="22"/>
        </w:rPr>
        <w:t>em</w:t>
      </w:r>
      <w:r w:rsidR="00967E85">
        <w:rPr>
          <w:rFonts w:ascii="Calibri" w:eastAsia="Calibri" w:hAnsi="Calibri" w:cs="Calibri"/>
          <w:sz w:val="22"/>
          <w:szCs w:val="22"/>
        </w:rPr>
        <w:t xml:space="preserve"> função do prazo de defesa da aluna. Os créditos foram obtidos pela </w:t>
      </w:r>
      <w:r w:rsidR="00967E85" w:rsidRPr="00547525">
        <w:rPr>
          <w:rFonts w:ascii="Calibri" w:eastAsia="Calibri" w:hAnsi="Calibri" w:cs="Calibri"/>
          <w:sz w:val="22"/>
          <w:szCs w:val="22"/>
        </w:rPr>
        <w:t xml:space="preserve">participação no </w:t>
      </w:r>
      <w:r w:rsidR="008757E1">
        <w:rPr>
          <w:rFonts w:ascii="Calibri" w:eastAsia="Calibri" w:hAnsi="Calibri" w:cs="Calibri"/>
          <w:sz w:val="22"/>
          <w:szCs w:val="22"/>
        </w:rPr>
        <w:t>XIV</w:t>
      </w:r>
      <w:r w:rsidR="00967E85" w:rsidRPr="00547525">
        <w:rPr>
          <w:rFonts w:ascii="Calibri" w:eastAsia="Calibri" w:hAnsi="Calibri" w:cs="Calibri"/>
          <w:sz w:val="22"/>
          <w:szCs w:val="22"/>
        </w:rPr>
        <w:t xml:space="preserve"> Encontro Paulista de Educação Matemática</w:t>
      </w:r>
      <w:r w:rsidR="00967E85">
        <w:rPr>
          <w:rFonts w:ascii="Calibri" w:eastAsia="Calibri" w:hAnsi="Calibri" w:cs="Calibri"/>
          <w:sz w:val="22"/>
          <w:szCs w:val="22"/>
        </w:rPr>
        <w:t>, no qual foi apresentado</w:t>
      </w:r>
      <w:r w:rsidR="00967E85" w:rsidRPr="00547525">
        <w:rPr>
          <w:rFonts w:ascii="Calibri" w:eastAsia="Calibri" w:hAnsi="Calibri" w:cs="Calibri"/>
          <w:sz w:val="22"/>
          <w:szCs w:val="22"/>
        </w:rPr>
        <w:t xml:space="preserve"> o trabalho </w:t>
      </w:r>
      <w:r w:rsidR="008757E1" w:rsidRPr="00547525">
        <w:rPr>
          <w:rFonts w:ascii="Calibri" w:eastAsia="Calibri" w:hAnsi="Calibri" w:cs="Calibri"/>
          <w:sz w:val="22"/>
          <w:szCs w:val="22"/>
        </w:rPr>
        <w:t>Letramento Matemático</w:t>
      </w:r>
      <w:r w:rsidR="008757E1">
        <w:rPr>
          <w:rFonts w:ascii="Calibri" w:eastAsia="Calibri" w:hAnsi="Calibri" w:cs="Calibri"/>
          <w:sz w:val="22"/>
          <w:szCs w:val="22"/>
        </w:rPr>
        <w:t>: Base Nacional Comum Curricular,</w:t>
      </w:r>
      <w:r w:rsidR="008757E1" w:rsidRPr="00547525">
        <w:rPr>
          <w:rFonts w:ascii="Calibri" w:eastAsia="Calibri" w:hAnsi="Calibri" w:cs="Calibri"/>
          <w:sz w:val="22"/>
          <w:szCs w:val="22"/>
        </w:rPr>
        <w:t xml:space="preserve"> </w:t>
      </w:r>
      <w:r w:rsidR="00967E85" w:rsidRPr="00547525">
        <w:rPr>
          <w:rFonts w:ascii="Calibri" w:eastAsia="Calibri" w:hAnsi="Calibri" w:cs="Calibri"/>
          <w:sz w:val="22"/>
          <w:szCs w:val="22"/>
        </w:rPr>
        <w:t>e que foi publicado nos anais do evento</w:t>
      </w:r>
      <w:r w:rsidR="008757E1">
        <w:rPr>
          <w:rFonts w:ascii="Calibri" w:eastAsia="Calibri" w:hAnsi="Calibri" w:cs="Calibri"/>
          <w:sz w:val="22"/>
          <w:szCs w:val="22"/>
        </w:rPr>
        <w:t xml:space="preserve"> (</w:t>
      </w:r>
      <w:hyperlink r:id="rId7" w:history="1">
        <w:r w:rsidR="008757E1" w:rsidRPr="00D50C61">
          <w:rPr>
            <w:rStyle w:val="Hyperlink"/>
            <w:rFonts w:ascii="Calibri" w:eastAsia="Calibri" w:hAnsi="Calibri" w:cs="Calibri"/>
            <w:sz w:val="22"/>
            <w:szCs w:val="22"/>
          </w:rPr>
          <w:t>https://www.even3.com.br/xivepemm2020/</w:t>
        </w:r>
      </w:hyperlink>
      <w:r w:rsidR="008757E1">
        <w:rPr>
          <w:rFonts w:ascii="Calibri" w:eastAsia="Calibri" w:hAnsi="Calibri" w:cs="Calibri"/>
          <w:sz w:val="22"/>
          <w:szCs w:val="22"/>
        </w:rPr>
        <w:t xml:space="preserve">), e que consta das páginas 967-978. Foram ainda aprovadas </w:t>
      </w:r>
      <w:r w:rsidR="008757E1">
        <w:rPr>
          <w:rFonts w:ascii="Calibri" w:eastAsia="Calibri" w:hAnsi="Calibri" w:cs="Calibri"/>
          <w:i/>
          <w:iCs/>
          <w:sz w:val="22"/>
          <w:szCs w:val="22"/>
        </w:rPr>
        <w:t>ad referendum</w:t>
      </w:r>
      <w:r w:rsidR="008757E1">
        <w:rPr>
          <w:rFonts w:ascii="Calibri" w:eastAsia="Calibri" w:hAnsi="Calibri" w:cs="Calibri"/>
          <w:sz w:val="22"/>
          <w:szCs w:val="22"/>
        </w:rPr>
        <w:t xml:space="preserve"> os pedidos de </w:t>
      </w:r>
      <w:r w:rsidR="008757E1" w:rsidRPr="00547525">
        <w:rPr>
          <w:rFonts w:ascii="Calibri" w:eastAsia="Calibri" w:hAnsi="Calibri" w:cs="Calibri"/>
          <w:sz w:val="22"/>
          <w:szCs w:val="22"/>
        </w:rPr>
        <w:t>prorrogação de prazo</w:t>
      </w:r>
      <w:r w:rsidR="008757E1">
        <w:rPr>
          <w:rFonts w:ascii="Calibri" w:eastAsia="Calibri" w:hAnsi="Calibri" w:cs="Calibri"/>
          <w:sz w:val="22"/>
          <w:szCs w:val="22"/>
        </w:rPr>
        <w:t xml:space="preserve"> de </w:t>
      </w:r>
      <w:r w:rsidR="008757E1" w:rsidRPr="00547525">
        <w:rPr>
          <w:rFonts w:ascii="Calibri" w:eastAsia="Calibri" w:hAnsi="Calibri" w:cs="Calibri"/>
          <w:sz w:val="22"/>
          <w:szCs w:val="22"/>
        </w:rPr>
        <w:t xml:space="preserve">Fernando </w:t>
      </w:r>
      <w:r w:rsidR="008757E1">
        <w:rPr>
          <w:rFonts w:ascii="Calibri" w:eastAsia="Calibri" w:hAnsi="Calibri" w:cs="Calibri"/>
          <w:sz w:val="22"/>
          <w:szCs w:val="22"/>
        </w:rPr>
        <w:t xml:space="preserve">Martins </w:t>
      </w:r>
      <w:r w:rsidR="008757E1" w:rsidRPr="00547525">
        <w:rPr>
          <w:rFonts w:ascii="Calibri" w:eastAsia="Calibri" w:hAnsi="Calibri" w:cs="Calibri"/>
          <w:sz w:val="22"/>
          <w:szCs w:val="22"/>
        </w:rPr>
        <w:t>Parreira Souza</w:t>
      </w:r>
      <w:r w:rsidR="008757E1">
        <w:rPr>
          <w:rFonts w:ascii="Calibri" w:eastAsia="Calibri" w:hAnsi="Calibri" w:cs="Calibri"/>
          <w:sz w:val="22"/>
          <w:szCs w:val="22"/>
        </w:rPr>
        <w:t xml:space="preserve"> – 90 dias para a inscrição no exame de qualificação; </w:t>
      </w:r>
      <w:r w:rsidR="008757E1" w:rsidRPr="00547525">
        <w:rPr>
          <w:rFonts w:ascii="Calibri" w:eastAsia="Calibri" w:hAnsi="Calibri" w:cs="Calibri"/>
          <w:sz w:val="22"/>
          <w:szCs w:val="22"/>
        </w:rPr>
        <w:t xml:space="preserve">Cristine </w:t>
      </w:r>
      <w:r w:rsidR="008757E1">
        <w:rPr>
          <w:rFonts w:ascii="Calibri" w:eastAsia="Calibri" w:hAnsi="Calibri" w:cs="Calibri"/>
          <w:sz w:val="22"/>
          <w:szCs w:val="22"/>
        </w:rPr>
        <w:t xml:space="preserve">de Fátima </w:t>
      </w:r>
      <w:r w:rsidR="008757E1" w:rsidRPr="00547525">
        <w:rPr>
          <w:rFonts w:ascii="Calibri" w:eastAsia="Calibri" w:hAnsi="Calibri" w:cs="Calibri"/>
          <w:sz w:val="22"/>
          <w:szCs w:val="22"/>
        </w:rPr>
        <w:t>Lima Sousa</w:t>
      </w:r>
      <w:r w:rsidR="008757E1">
        <w:rPr>
          <w:rFonts w:ascii="Calibri" w:eastAsia="Calibri" w:hAnsi="Calibri" w:cs="Calibri"/>
          <w:sz w:val="22"/>
          <w:szCs w:val="22"/>
        </w:rPr>
        <w:t xml:space="preserve"> –  </w:t>
      </w:r>
      <w:r w:rsidR="008757E1">
        <w:rPr>
          <w:rFonts w:ascii="Calibri" w:eastAsia="Calibri" w:hAnsi="Calibri" w:cs="Calibri"/>
          <w:sz w:val="22"/>
          <w:szCs w:val="22"/>
        </w:rPr>
        <w:t>90 dias para a inscrição no exame de qualificação</w:t>
      </w:r>
      <w:r w:rsidR="008757E1">
        <w:rPr>
          <w:rFonts w:ascii="Calibri" w:eastAsia="Calibri" w:hAnsi="Calibri" w:cs="Calibri"/>
          <w:sz w:val="22"/>
          <w:szCs w:val="22"/>
        </w:rPr>
        <w:t xml:space="preserve">; de Ana Carolina de Fazzio Carmo Prado – 90  dias para depósito da dissertação; de </w:t>
      </w:r>
      <w:r w:rsidR="008757E1" w:rsidRPr="00547525">
        <w:rPr>
          <w:rFonts w:ascii="Calibri" w:eastAsia="Calibri" w:hAnsi="Calibri" w:cs="Calibri"/>
          <w:sz w:val="22"/>
          <w:szCs w:val="22"/>
        </w:rPr>
        <w:t>Juliano Gomes</w:t>
      </w:r>
      <w:r w:rsidR="008757E1">
        <w:rPr>
          <w:rFonts w:ascii="Calibri" w:eastAsia="Calibri" w:hAnsi="Calibri" w:cs="Calibri"/>
          <w:sz w:val="22"/>
          <w:szCs w:val="22"/>
        </w:rPr>
        <w:t xml:space="preserve"> – 180 dias para depósito da dissertação; </w:t>
      </w:r>
      <w:r w:rsidR="008757E1" w:rsidRPr="00547525">
        <w:rPr>
          <w:rFonts w:ascii="Calibri" w:eastAsia="Calibri" w:hAnsi="Calibri" w:cs="Calibri"/>
          <w:sz w:val="22"/>
          <w:szCs w:val="22"/>
        </w:rPr>
        <w:t>Ana Rubia da Silva</w:t>
      </w:r>
      <w:r w:rsidR="008757E1">
        <w:rPr>
          <w:rFonts w:ascii="Calibri" w:eastAsia="Calibri" w:hAnsi="Calibri" w:cs="Calibri"/>
          <w:sz w:val="22"/>
          <w:szCs w:val="22"/>
        </w:rPr>
        <w:t xml:space="preserve"> – 60 </w:t>
      </w:r>
      <w:r w:rsidR="008757E1">
        <w:rPr>
          <w:rFonts w:ascii="Calibri" w:eastAsia="Calibri" w:hAnsi="Calibri" w:cs="Calibri"/>
          <w:sz w:val="22"/>
          <w:szCs w:val="22"/>
        </w:rPr>
        <w:t>dias para depósito da dissertação</w:t>
      </w:r>
      <w:r w:rsidR="008757E1">
        <w:rPr>
          <w:rFonts w:ascii="Calibri" w:eastAsia="Calibri" w:hAnsi="Calibri" w:cs="Calibri"/>
          <w:sz w:val="22"/>
          <w:szCs w:val="22"/>
        </w:rPr>
        <w:t xml:space="preserve">; </w:t>
      </w:r>
      <w:r w:rsidR="008757E1" w:rsidRPr="00547525">
        <w:rPr>
          <w:rFonts w:ascii="Calibri" w:eastAsia="Calibri" w:hAnsi="Calibri" w:cs="Calibri"/>
          <w:sz w:val="22"/>
          <w:szCs w:val="22"/>
        </w:rPr>
        <w:t>Mirian França Santos</w:t>
      </w:r>
      <w:r w:rsidR="008757E1">
        <w:rPr>
          <w:rFonts w:ascii="Calibri" w:eastAsia="Calibri" w:hAnsi="Calibri" w:cs="Calibri"/>
          <w:sz w:val="22"/>
          <w:szCs w:val="22"/>
        </w:rPr>
        <w:t xml:space="preserve"> – 180 </w:t>
      </w:r>
      <w:r w:rsidR="008757E1">
        <w:rPr>
          <w:rFonts w:ascii="Calibri" w:eastAsia="Calibri" w:hAnsi="Calibri" w:cs="Calibri"/>
          <w:sz w:val="22"/>
          <w:szCs w:val="22"/>
        </w:rPr>
        <w:t>dias para a inscrição no exame de qualificação</w:t>
      </w:r>
      <w:r w:rsidR="008757E1">
        <w:rPr>
          <w:rFonts w:ascii="Calibri" w:eastAsia="Calibri" w:hAnsi="Calibri" w:cs="Calibri"/>
          <w:sz w:val="22"/>
          <w:szCs w:val="22"/>
        </w:rPr>
        <w:t xml:space="preserve">; </w:t>
      </w:r>
      <w:r w:rsidR="008757E1" w:rsidRPr="00547525">
        <w:rPr>
          <w:rFonts w:ascii="Calibri" w:eastAsia="Calibri" w:hAnsi="Calibri" w:cs="Calibri"/>
          <w:sz w:val="22"/>
          <w:szCs w:val="22"/>
        </w:rPr>
        <w:t>Vanessa da Silva Carvalho</w:t>
      </w:r>
      <w:r w:rsidR="008757E1">
        <w:rPr>
          <w:rFonts w:ascii="Calibri" w:eastAsia="Calibri" w:hAnsi="Calibri" w:cs="Calibri"/>
          <w:sz w:val="22"/>
          <w:szCs w:val="22"/>
        </w:rPr>
        <w:t xml:space="preserve"> – 90 </w:t>
      </w:r>
      <w:r w:rsidR="008757E1">
        <w:rPr>
          <w:rFonts w:ascii="Calibri" w:eastAsia="Calibri" w:hAnsi="Calibri" w:cs="Calibri"/>
          <w:sz w:val="22"/>
          <w:szCs w:val="22"/>
        </w:rPr>
        <w:t>dias para depósito da dissertação</w:t>
      </w:r>
      <w:r w:rsidR="008757E1">
        <w:rPr>
          <w:rFonts w:ascii="Calibri" w:eastAsia="Calibri" w:hAnsi="Calibri" w:cs="Calibri"/>
          <w:sz w:val="22"/>
          <w:szCs w:val="22"/>
        </w:rPr>
        <w:t xml:space="preserve">; </w:t>
      </w:r>
      <w:r w:rsidR="008757E1" w:rsidRPr="00547525">
        <w:rPr>
          <w:rFonts w:ascii="Calibri" w:eastAsia="Calibri" w:hAnsi="Calibri" w:cs="Calibri"/>
          <w:sz w:val="22"/>
          <w:szCs w:val="22"/>
        </w:rPr>
        <w:t xml:space="preserve">Tainara Malta </w:t>
      </w:r>
      <w:r w:rsidR="008757E1">
        <w:rPr>
          <w:rFonts w:ascii="Calibri" w:eastAsia="Calibri" w:hAnsi="Calibri" w:cs="Calibri"/>
          <w:sz w:val="22"/>
          <w:szCs w:val="22"/>
        </w:rPr>
        <w:t>Ac</w:t>
      </w:r>
      <w:r w:rsidR="008757E1" w:rsidRPr="00547525">
        <w:rPr>
          <w:rFonts w:ascii="Calibri" w:eastAsia="Calibri" w:hAnsi="Calibri" w:cs="Calibri"/>
          <w:sz w:val="22"/>
          <w:szCs w:val="22"/>
        </w:rPr>
        <w:t>á</w:t>
      </w:r>
      <w:r w:rsidR="008757E1">
        <w:rPr>
          <w:rFonts w:ascii="Calibri" w:eastAsia="Calibri" w:hAnsi="Calibri" w:cs="Calibri"/>
          <w:sz w:val="22"/>
          <w:szCs w:val="22"/>
        </w:rPr>
        <w:t>c</w:t>
      </w:r>
      <w:r w:rsidR="008757E1" w:rsidRPr="00547525">
        <w:rPr>
          <w:rFonts w:ascii="Calibri" w:eastAsia="Calibri" w:hAnsi="Calibri" w:cs="Calibri"/>
          <w:sz w:val="22"/>
          <w:szCs w:val="22"/>
        </w:rPr>
        <w:t>io</w:t>
      </w:r>
      <w:r w:rsidR="008757E1">
        <w:rPr>
          <w:rFonts w:ascii="Calibri" w:eastAsia="Calibri" w:hAnsi="Calibri" w:cs="Calibri"/>
          <w:sz w:val="22"/>
          <w:szCs w:val="22"/>
        </w:rPr>
        <w:t xml:space="preserve"> – 180 </w:t>
      </w:r>
      <w:r w:rsidR="008757E1">
        <w:rPr>
          <w:rFonts w:ascii="Calibri" w:eastAsia="Calibri" w:hAnsi="Calibri" w:cs="Calibri"/>
          <w:sz w:val="22"/>
          <w:szCs w:val="22"/>
        </w:rPr>
        <w:t>dias para depósito da dissertação</w:t>
      </w:r>
      <w:r w:rsidR="008757E1">
        <w:rPr>
          <w:rFonts w:ascii="Calibri" w:eastAsia="Calibri" w:hAnsi="Calibri" w:cs="Calibri"/>
          <w:sz w:val="22"/>
          <w:szCs w:val="22"/>
        </w:rPr>
        <w:t xml:space="preserve">; </w:t>
      </w:r>
      <w:r w:rsidR="008757E1" w:rsidRPr="00547525">
        <w:rPr>
          <w:rFonts w:ascii="Calibri" w:eastAsia="Calibri" w:hAnsi="Calibri" w:cs="Calibri"/>
          <w:sz w:val="22"/>
          <w:szCs w:val="22"/>
        </w:rPr>
        <w:t>Rafael Felix de Oliveira</w:t>
      </w:r>
      <w:r w:rsidR="008757E1">
        <w:rPr>
          <w:rFonts w:ascii="Calibri" w:eastAsia="Calibri" w:hAnsi="Calibri" w:cs="Calibri"/>
          <w:sz w:val="22"/>
          <w:szCs w:val="22"/>
        </w:rPr>
        <w:t xml:space="preserve"> – 180 </w:t>
      </w:r>
      <w:r w:rsidR="008757E1">
        <w:rPr>
          <w:rFonts w:ascii="Calibri" w:eastAsia="Calibri" w:hAnsi="Calibri" w:cs="Calibri"/>
          <w:sz w:val="22"/>
          <w:szCs w:val="22"/>
        </w:rPr>
        <w:t>dias para depósito da dissertação</w:t>
      </w:r>
      <w:r w:rsidR="008757E1">
        <w:rPr>
          <w:rFonts w:ascii="Calibri" w:eastAsia="Calibri" w:hAnsi="Calibri" w:cs="Calibri"/>
          <w:sz w:val="22"/>
          <w:szCs w:val="22"/>
        </w:rPr>
        <w:t xml:space="preserve">; e de </w:t>
      </w:r>
      <w:r w:rsidR="008757E1" w:rsidRPr="00547525">
        <w:rPr>
          <w:rFonts w:ascii="Calibri" w:eastAsia="Calibri" w:hAnsi="Calibri" w:cs="Calibri"/>
          <w:sz w:val="22"/>
          <w:szCs w:val="22"/>
        </w:rPr>
        <w:t>Guilherme Wilson Furlan Matos Alves</w:t>
      </w:r>
      <w:r w:rsidR="008757E1">
        <w:rPr>
          <w:rFonts w:ascii="Calibri" w:eastAsia="Calibri" w:hAnsi="Calibri" w:cs="Calibri"/>
          <w:sz w:val="22"/>
          <w:szCs w:val="22"/>
        </w:rPr>
        <w:t xml:space="preserve"> – 360 </w:t>
      </w:r>
      <w:r w:rsidR="008757E1">
        <w:rPr>
          <w:rFonts w:ascii="Calibri" w:eastAsia="Calibri" w:hAnsi="Calibri" w:cs="Calibri"/>
          <w:sz w:val="22"/>
          <w:szCs w:val="22"/>
        </w:rPr>
        <w:t xml:space="preserve">dias para depósito </w:t>
      </w:r>
      <w:r w:rsidR="008757E1">
        <w:rPr>
          <w:rFonts w:ascii="Calibri" w:eastAsia="Calibri" w:hAnsi="Calibri" w:cs="Calibri"/>
          <w:sz w:val="22"/>
          <w:szCs w:val="22"/>
        </w:rPr>
        <w:t xml:space="preserve">e para defesa </w:t>
      </w:r>
      <w:r w:rsidR="008757E1">
        <w:rPr>
          <w:rFonts w:ascii="Calibri" w:eastAsia="Calibri" w:hAnsi="Calibri" w:cs="Calibri"/>
          <w:sz w:val="22"/>
          <w:szCs w:val="22"/>
        </w:rPr>
        <w:t>da dissertação</w:t>
      </w:r>
      <w:r w:rsidR="008757E1">
        <w:rPr>
          <w:rFonts w:ascii="Calibri" w:eastAsia="Calibri" w:hAnsi="Calibri" w:cs="Calibri"/>
          <w:sz w:val="22"/>
          <w:szCs w:val="22"/>
        </w:rPr>
        <w:t>. Profa Noeli pergunta sobre a prorrogação de sua orientanda Nayara Raimundo da Silva e lhe é esclarecido que não houve encaminhamento em função do vencimento do prazo apenas em julho de 2021. Profa Ana complementa a informação dada por Sandra dizendo que não solicitou a devolução do pedido p</w:t>
      </w:r>
      <w:r w:rsidR="00222A1D">
        <w:rPr>
          <w:rFonts w:ascii="Calibri" w:eastAsia="Calibri" w:hAnsi="Calibri" w:cs="Calibri"/>
          <w:sz w:val="22"/>
          <w:szCs w:val="22"/>
        </w:rPr>
        <w:t xml:space="preserve">orque é possível a </w:t>
      </w:r>
      <w:r w:rsidR="00222A1D">
        <w:rPr>
          <w:rFonts w:ascii="Calibri" w:eastAsia="Calibri" w:hAnsi="Calibri" w:cs="Calibri"/>
          <w:sz w:val="22"/>
          <w:szCs w:val="22"/>
        </w:rPr>
        <w:lastRenderedPageBreak/>
        <w:t xml:space="preserve">secretaria guarda-lo, já que em 15 dias ele será encaminhado.  </w:t>
      </w:r>
      <w:r w:rsidR="00222A1D" w:rsidRPr="00222A1D">
        <w:rPr>
          <w:rFonts w:ascii="Calibri" w:eastAsia="Calibri" w:hAnsi="Calibri" w:cs="Calibri"/>
          <w:b/>
          <w:bCs/>
          <w:sz w:val="22"/>
          <w:szCs w:val="22"/>
        </w:rPr>
        <w:t>2. Aprovação</w:t>
      </w:r>
      <w:r w:rsidR="00222A1D">
        <w:rPr>
          <w:rFonts w:ascii="Calibri" w:eastAsia="Calibri" w:hAnsi="Calibri" w:cs="Calibri"/>
          <w:b/>
          <w:bCs/>
          <w:sz w:val="22"/>
          <w:szCs w:val="22"/>
        </w:rPr>
        <w:t xml:space="preserve"> do parecer favorável do exame de qualificação de Jennyara Carolina Campos</w:t>
      </w:r>
      <w:r w:rsidR="00222A1D">
        <w:rPr>
          <w:rFonts w:ascii="Calibri" w:eastAsia="Calibri" w:hAnsi="Calibri" w:cs="Calibri"/>
          <w:sz w:val="22"/>
          <w:szCs w:val="22"/>
        </w:rPr>
        <w:t xml:space="preserve">, orientanda do Prof. José Marcelino. Trabalho intitulado </w:t>
      </w:r>
      <w:r w:rsidR="00222A1D">
        <w:rPr>
          <w:rFonts w:ascii="Calibri" w:eastAsia="Calibri" w:hAnsi="Calibri" w:cs="Calibri"/>
          <w:sz w:val="22"/>
          <w:szCs w:val="22"/>
        </w:rPr>
        <w:t>“E</w:t>
      </w:r>
      <w:r w:rsidR="00222A1D" w:rsidRPr="00547525">
        <w:rPr>
          <w:rFonts w:ascii="Calibri" w:eastAsia="Calibri" w:hAnsi="Calibri" w:cs="Calibri"/>
          <w:sz w:val="22"/>
          <w:szCs w:val="22"/>
        </w:rPr>
        <w:t xml:space="preserve">ducação do campo e o significado da escola no enraizamento projeto de vida de jovens do assentamento </w:t>
      </w:r>
      <w:r w:rsidR="00222A1D">
        <w:rPr>
          <w:rFonts w:ascii="Calibri" w:eastAsia="Calibri" w:hAnsi="Calibri" w:cs="Calibri"/>
          <w:sz w:val="22"/>
          <w:szCs w:val="22"/>
        </w:rPr>
        <w:t>‘</w:t>
      </w:r>
      <w:r w:rsidR="00222A1D" w:rsidRPr="00547525">
        <w:rPr>
          <w:rFonts w:ascii="Calibri" w:eastAsia="Calibri" w:hAnsi="Calibri" w:cs="Calibri"/>
          <w:sz w:val="22"/>
          <w:szCs w:val="22"/>
        </w:rPr>
        <w:t>17 de abril</w:t>
      </w:r>
      <w:r w:rsidR="00222A1D">
        <w:rPr>
          <w:rFonts w:ascii="Calibri" w:eastAsia="Calibri" w:hAnsi="Calibri" w:cs="Calibri"/>
          <w:sz w:val="22"/>
          <w:szCs w:val="22"/>
        </w:rPr>
        <w:t>’</w:t>
      </w:r>
      <w:r w:rsidR="00222A1D" w:rsidRPr="00547525">
        <w:rPr>
          <w:rFonts w:ascii="Calibri" w:eastAsia="Calibri" w:hAnsi="Calibri" w:cs="Calibri"/>
          <w:sz w:val="22"/>
          <w:szCs w:val="22"/>
        </w:rPr>
        <w:t xml:space="preserve"> em Restinga</w:t>
      </w:r>
      <w:r w:rsidR="00222A1D">
        <w:rPr>
          <w:rFonts w:ascii="Calibri" w:eastAsia="Calibri" w:hAnsi="Calibri" w:cs="Calibri"/>
          <w:sz w:val="22"/>
          <w:szCs w:val="22"/>
        </w:rPr>
        <w:t>/SP”</w:t>
      </w:r>
      <w:r w:rsidR="00222A1D" w:rsidRPr="00547525">
        <w:rPr>
          <w:rFonts w:ascii="Calibri" w:eastAsia="Calibri" w:hAnsi="Calibri" w:cs="Calibri"/>
          <w:sz w:val="22"/>
          <w:szCs w:val="22"/>
        </w:rPr>
        <w:t>.</w:t>
      </w:r>
      <w:r w:rsidR="00222A1D">
        <w:rPr>
          <w:rFonts w:ascii="Calibri" w:eastAsia="Calibri" w:hAnsi="Calibri" w:cs="Calibri"/>
          <w:sz w:val="22"/>
          <w:szCs w:val="22"/>
        </w:rPr>
        <w:t xml:space="preserve"> </w:t>
      </w:r>
      <w:r w:rsidR="00222A1D">
        <w:rPr>
          <w:rFonts w:ascii="Calibri" w:eastAsia="Calibri" w:hAnsi="Calibri" w:cs="Calibri"/>
          <w:b/>
          <w:bCs/>
          <w:sz w:val="22"/>
          <w:szCs w:val="22"/>
        </w:rPr>
        <w:t>3</w:t>
      </w:r>
      <w:r w:rsidR="00222A1D">
        <w:rPr>
          <w:rFonts w:ascii="Calibri" w:eastAsia="Calibri" w:hAnsi="Calibri" w:cs="Calibri"/>
          <w:sz w:val="22"/>
          <w:szCs w:val="22"/>
        </w:rPr>
        <w:t>.</w:t>
      </w:r>
      <w:r w:rsidR="00222A1D">
        <w:rPr>
          <w:rFonts w:ascii="Calibri" w:eastAsia="Calibri" w:hAnsi="Calibri" w:cs="Calibri"/>
          <w:b/>
          <w:bCs/>
          <w:sz w:val="22"/>
          <w:szCs w:val="22"/>
        </w:rPr>
        <w:t xml:space="preserve"> Aprovação da banca de defesa de mestrado da aluna Larissa Ribeiro Viana de Carvalho</w:t>
      </w:r>
      <w:r w:rsidR="00745D7E">
        <w:rPr>
          <w:rFonts w:ascii="Calibri" w:eastAsia="Calibri" w:hAnsi="Calibri" w:cs="Calibri"/>
          <w:b/>
          <w:bCs/>
          <w:sz w:val="22"/>
          <w:szCs w:val="22"/>
        </w:rPr>
        <w:t xml:space="preserve">. </w:t>
      </w:r>
      <w:r w:rsidR="00055550" w:rsidRPr="00055550">
        <w:rPr>
          <w:rFonts w:ascii="Calibri" w:eastAsia="Calibri" w:hAnsi="Calibri" w:cs="Calibri"/>
          <w:sz w:val="22"/>
          <w:szCs w:val="22"/>
        </w:rPr>
        <w:t>Título do trabalho:</w:t>
      </w:r>
      <w:r w:rsidR="00055550">
        <w:rPr>
          <w:rFonts w:ascii="Calibri" w:eastAsia="Calibri" w:hAnsi="Calibri" w:cs="Calibri"/>
          <w:b/>
          <w:bCs/>
          <w:sz w:val="22"/>
          <w:szCs w:val="22"/>
        </w:rPr>
        <w:t xml:space="preserve"> “</w:t>
      </w:r>
      <w:r w:rsidR="00055550" w:rsidRPr="00055550">
        <w:rPr>
          <w:rFonts w:asciiTheme="majorHAnsi" w:hAnsiTheme="majorHAnsi" w:cstheme="majorHAnsi"/>
          <w:sz w:val="22"/>
          <w:szCs w:val="22"/>
        </w:rPr>
        <w:t>Por dentro da BNCC: um olhar para o letramento matemático</w:t>
      </w:r>
      <w:r w:rsidR="00055550">
        <w:rPr>
          <w:rFonts w:asciiTheme="majorHAnsi" w:hAnsiTheme="majorHAnsi" w:cstheme="majorHAnsi"/>
          <w:sz w:val="22"/>
          <w:szCs w:val="22"/>
        </w:rPr>
        <w:t>”</w:t>
      </w:r>
      <w:r w:rsidR="00055550" w:rsidRPr="00055550">
        <w:rPr>
          <w:rFonts w:asciiTheme="majorHAnsi" w:hAnsiTheme="majorHAnsi" w:cstheme="majorHAnsi"/>
          <w:sz w:val="22"/>
          <w:szCs w:val="22"/>
        </w:rPr>
        <w:t>.  Data proposta da defesa: 05/04/2021</w:t>
      </w:r>
      <w:r w:rsidR="00055550">
        <w:rPr>
          <w:rFonts w:asciiTheme="majorHAnsi" w:hAnsiTheme="majorHAnsi" w:cstheme="majorHAnsi"/>
          <w:sz w:val="22"/>
          <w:szCs w:val="22"/>
        </w:rPr>
        <w:t xml:space="preserve">. </w:t>
      </w:r>
      <w:r w:rsidR="00055550">
        <w:rPr>
          <w:rFonts w:ascii="Calibri" w:eastAsia="Calibri" w:hAnsi="Calibri" w:cs="Calibri"/>
          <w:sz w:val="22"/>
          <w:szCs w:val="22"/>
        </w:rPr>
        <w:t>M</w:t>
      </w:r>
      <w:r w:rsidR="00745D7E">
        <w:rPr>
          <w:rFonts w:ascii="Calibri" w:eastAsia="Calibri" w:hAnsi="Calibri" w:cs="Calibri"/>
          <w:sz w:val="22"/>
          <w:szCs w:val="22"/>
        </w:rPr>
        <w:t xml:space="preserve">embros titulares: Profa. Elaine Sampaio Araújo (orientadora), </w:t>
      </w:r>
      <w:r w:rsidR="00745D7E" w:rsidRPr="00745D7E">
        <w:rPr>
          <w:rFonts w:asciiTheme="majorHAnsi" w:hAnsiTheme="majorHAnsi" w:cstheme="majorHAnsi"/>
          <w:sz w:val="22"/>
          <w:szCs w:val="22"/>
        </w:rPr>
        <w:t>Profa. Dra. Janaina Damasco Umbelino</w:t>
      </w:r>
      <w:r w:rsidR="00745D7E" w:rsidRPr="00745D7E">
        <w:rPr>
          <w:rFonts w:asciiTheme="majorHAnsi" w:hAnsiTheme="majorHAnsi" w:cstheme="majorHAnsi"/>
          <w:sz w:val="22"/>
          <w:szCs w:val="22"/>
        </w:rPr>
        <w:t>,</w:t>
      </w:r>
      <w:r w:rsidR="00745D7E" w:rsidRPr="00745D7E">
        <w:rPr>
          <w:rFonts w:asciiTheme="majorHAnsi" w:eastAsia="Calibri" w:hAnsiTheme="majorHAnsi" w:cstheme="majorHAnsi"/>
          <w:sz w:val="22"/>
          <w:szCs w:val="22"/>
        </w:rPr>
        <w:t xml:space="preserve"> </w:t>
      </w:r>
      <w:r w:rsidR="00745D7E" w:rsidRPr="00745D7E">
        <w:rPr>
          <w:rFonts w:asciiTheme="majorHAnsi" w:eastAsia="Calibri" w:hAnsiTheme="majorHAnsi" w:cstheme="majorHAnsi"/>
          <w:sz w:val="22"/>
          <w:szCs w:val="22"/>
        </w:rPr>
        <w:t>da Universidade Estadual do Oeste do Paraná</w:t>
      </w:r>
      <w:r w:rsidR="00745D7E" w:rsidRPr="00745D7E">
        <w:rPr>
          <w:rFonts w:asciiTheme="majorHAnsi" w:eastAsia="Calibri" w:hAnsiTheme="majorHAnsi" w:cstheme="majorHAnsi"/>
          <w:sz w:val="22"/>
          <w:szCs w:val="22"/>
        </w:rPr>
        <w:t xml:space="preserve">; </w:t>
      </w:r>
      <w:r w:rsidR="00222A1D" w:rsidRPr="00745D7E">
        <w:rPr>
          <w:rFonts w:asciiTheme="majorHAnsi" w:eastAsia="Calibri" w:hAnsiTheme="majorHAnsi" w:cstheme="majorHAnsi"/>
          <w:sz w:val="22"/>
          <w:szCs w:val="22"/>
        </w:rPr>
        <w:t xml:space="preserve">Profa. </w:t>
      </w:r>
      <w:r w:rsidR="00222A1D" w:rsidRPr="00745D7E">
        <w:rPr>
          <w:rFonts w:asciiTheme="majorHAnsi" w:eastAsia="Calibri" w:hAnsiTheme="majorHAnsi" w:cstheme="majorHAnsi"/>
          <w:sz w:val="22"/>
          <w:szCs w:val="22"/>
        </w:rPr>
        <w:t>Soraya Maria Romano Pacífico</w:t>
      </w:r>
      <w:r w:rsidR="00222A1D" w:rsidRPr="00745D7E">
        <w:rPr>
          <w:rFonts w:asciiTheme="majorHAnsi" w:eastAsia="Calibri" w:hAnsiTheme="majorHAnsi" w:cstheme="majorHAnsi"/>
          <w:sz w:val="22"/>
          <w:szCs w:val="22"/>
        </w:rPr>
        <w:t xml:space="preserve"> </w:t>
      </w:r>
      <w:r w:rsidR="00745D7E">
        <w:rPr>
          <w:rFonts w:asciiTheme="majorHAnsi" w:eastAsia="Calibri" w:hAnsiTheme="majorHAnsi" w:cstheme="majorHAnsi"/>
          <w:sz w:val="22"/>
          <w:szCs w:val="22"/>
        </w:rPr>
        <w:t xml:space="preserve">(PPGEdu) </w:t>
      </w:r>
      <w:r w:rsidR="00222A1D" w:rsidRPr="00745D7E">
        <w:rPr>
          <w:rFonts w:asciiTheme="majorHAnsi" w:eastAsia="Calibri" w:hAnsiTheme="majorHAnsi" w:cstheme="majorHAnsi"/>
          <w:sz w:val="22"/>
          <w:szCs w:val="22"/>
        </w:rPr>
        <w:t xml:space="preserve">e Profa. </w:t>
      </w:r>
      <w:r w:rsidR="00745D7E" w:rsidRPr="00745D7E">
        <w:rPr>
          <w:rFonts w:asciiTheme="majorHAnsi" w:hAnsiTheme="majorHAnsi" w:cstheme="majorHAnsi"/>
          <w:sz w:val="22"/>
          <w:szCs w:val="22"/>
        </w:rPr>
        <w:t>Dra. Fabiana Fiorezi de Marco</w:t>
      </w:r>
      <w:r w:rsidR="00745D7E">
        <w:rPr>
          <w:rFonts w:asciiTheme="majorHAnsi" w:hAnsiTheme="majorHAnsi" w:cstheme="majorHAnsi"/>
          <w:sz w:val="22"/>
          <w:szCs w:val="22"/>
        </w:rPr>
        <w:t xml:space="preserve">, da Universidade Federal de Uberlândia. Como membros suplentes: </w:t>
      </w:r>
      <w:r w:rsidR="00745D7E" w:rsidRPr="005B071A">
        <w:rPr>
          <w:rFonts w:asciiTheme="majorHAnsi" w:hAnsiTheme="majorHAnsi" w:cstheme="majorHAnsi"/>
          <w:sz w:val="22"/>
          <w:szCs w:val="22"/>
        </w:rPr>
        <w:t>Profa. Dra. Ana Paula Gladcheff Munhoz</w:t>
      </w:r>
      <w:r w:rsidR="00745D7E" w:rsidRPr="005B071A">
        <w:rPr>
          <w:rFonts w:asciiTheme="majorHAnsi" w:hAnsiTheme="majorHAnsi" w:cstheme="majorHAnsi"/>
          <w:sz w:val="22"/>
          <w:szCs w:val="22"/>
        </w:rPr>
        <w:t xml:space="preserve"> (FE-USP), </w:t>
      </w:r>
      <w:r w:rsidR="00745D7E" w:rsidRPr="005B071A">
        <w:rPr>
          <w:rFonts w:asciiTheme="majorHAnsi" w:hAnsiTheme="majorHAnsi" w:cstheme="majorHAnsi"/>
          <w:sz w:val="22"/>
          <w:szCs w:val="22"/>
        </w:rPr>
        <w:t>Profa. Dra. Delma Rosa dos Santos Bezerra</w:t>
      </w:r>
      <w:r w:rsidR="00745D7E" w:rsidRPr="005B071A">
        <w:rPr>
          <w:rFonts w:asciiTheme="majorHAnsi" w:hAnsiTheme="majorHAnsi" w:cstheme="majorHAnsi"/>
          <w:sz w:val="22"/>
          <w:szCs w:val="22"/>
        </w:rPr>
        <w:t xml:space="preserve"> (Dedic/FFCLRP), Profa. Debora Piotto (PPGEdu), </w:t>
      </w:r>
      <w:r w:rsidR="00745D7E" w:rsidRPr="005B071A">
        <w:rPr>
          <w:rFonts w:asciiTheme="majorHAnsi" w:hAnsiTheme="majorHAnsi" w:cstheme="majorHAnsi"/>
          <w:sz w:val="22"/>
          <w:szCs w:val="22"/>
        </w:rPr>
        <w:t>Profa. Dra. Anemari Roesler Luersen Vieira Lopes</w:t>
      </w:r>
      <w:r w:rsidR="00745D7E" w:rsidRPr="005B071A">
        <w:rPr>
          <w:rFonts w:asciiTheme="majorHAnsi" w:hAnsiTheme="majorHAnsi" w:cstheme="majorHAnsi"/>
          <w:sz w:val="22"/>
          <w:szCs w:val="22"/>
        </w:rPr>
        <w:t xml:space="preserve"> (Universidade Federal de Santa Maria), </w:t>
      </w:r>
      <w:r w:rsidR="00745D7E" w:rsidRPr="005B071A">
        <w:rPr>
          <w:rFonts w:asciiTheme="majorHAnsi" w:hAnsiTheme="majorHAnsi" w:cstheme="majorHAnsi"/>
          <w:sz w:val="22"/>
          <w:szCs w:val="22"/>
        </w:rPr>
        <w:t>Profa. Dra.  Erika Natacha Fernandes de Andrade</w:t>
      </w:r>
      <w:r w:rsidR="00745D7E" w:rsidRPr="005B071A">
        <w:rPr>
          <w:rFonts w:asciiTheme="majorHAnsi" w:hAnsiTheme="majorHAnsi" w:cstheme="majorHAnsi"/>
          <w:sz w:val="22"/>
          <w:szCs w:val="22"/>
        </w:rPr>
        <w:t xml:space="preserve"> (Universidade Federal do Mato Grosso do Sul) e Profa. Cristina Pedroso (Dedic/FFCLRP)</w:t>
      </w:r>
      <w:r w:rsidR="005B071A">
        <w:rPr>
          <w:rFonts w:asciiTheme="majorHAnsi" w:hAnsiTheme="majorHAnsi" w:cstheme="majorHAnsi"/>
          <w:sz w:val="22"/>
          <w:szCs w:val="22"/>
        </w:rPr>
        <w:t>.</w:t>
      </w:r>
      <w:r w:rsidR="00055550">
        <w:rPr>
          <w:rFonts w:asciiTheme="majorHAnsi" w:hAnsiTheme="majorHAnsi" w:cstheme="majorHAnsi"/>
          <w:sz w:val="22"/>
          <w:szCs w:val="22"/>
        </w:rPr>
        <w:t xml:space="preserve"> Banca aprovada.</w:t>
      </w:r>
      <w:r w:rsidR="005B071A">
        <w:rPr>
          <w:rFonts w:asciiTheme="majorHAnsi" w:hAnsiTheme="majorHAnsi" w:cstheme="majorHAnsi"/>
          <w:sz w:val="22"/>
          <w:szCs w:val="22"/>
        </w:rPr>
        <w:t xml:space="preserve"> </w:t>
      </w:r>
      <w:r w:rsidR="00222A1D">
        <w:rPr>
          <w:rFonts w:ascii="Calibri" w:eastAsia="Calibri" w:hAnsi="Calibri" w:cs="Calibri"/>
          <w:b/>
          <w:bCs/>
          <w:sz w:val="22"/>
          <w:szCs w:val="22"/>
        </w:rPr>
        <w:t>4. Aprovação da banca do Exame de Qualificação da aluna Cristiana Aparecido de Souza Oliveira</w:t>
      </w:r>
      <w:r w:rsidR="00222A1D">
        <w:rPr>
          <w:rFonts w:ascii="Calibri" w:eastAsia="Calibri" w:hAnsi="Calibri" w:cs="Calibri"/>
          <w:sz w:val="22"/>
          <w:szCs w:val="22"/>
        </w:rPr>
        <w:t xml:space="preserve">, orientanda da Profa. </w:t>
      </w:r>
      <w:r w:rsidR="00222A1D" w:rsidRPr="00547525">
        <w:rPr>
          <w:rFonts w:ascii="Calibri" w:eastAsia="Calibri" w:hAnsi="Calibri" w:cs="Calibri"/>
          <w:sz w:val="22"/>
          <w:szCs w:val="22"/>
        </w:rPr>
        <w:t>Miria</w:t>
      </w:r>
      <w:r w:rsidR="001213C6">
        <w:rPr>
          <w:rFonts w:ascii="Calibri" w:eastAsia="Calibri" w:hAnsi="Calibri" w:cs="Calibri"/>
          <w:sz w:val="22"/>
          <w:szCs w:val="22"/>
        </w:rPr>
        <w:t>n</w:t>
      </w:r>
      <w:r w:rsidR="00222A1D" w:rsidRPr="00547525">
        <w:rPr>
          <w:rFonts w:ascii="Calibri" w:eastAsia="Calibri" w:hAnsi="Calibri" w:cs="Calibri"/>
          <w:sz w:val="22"/>
          <w:szCs w:val="22"/>
        </w:rPr>
        <w:t> Nunomura</w:t>
      </w:r>
      <w:r w:rsidR="00222A1D">
        <w:rPr>
          <w:rFonts w:ascii="Calibri" w:eastAsia="Calibri" w:hAnsi="Calibri" w:cs="Calibri"/>
          <w:sz w:val="22"/>
          <w:szCs w:val="22"/>
        </w:rPr>
        <w:t>. Título do trabalho</w:t>
      </w:r>
      <w:r w:rsidR="001213C6">
        <w:rPr>
          <w:rFonts w:ascii="Calibri" w:eastAsia="Calibri" w:hAnsi="Calibri" w:cs="Calibri"/>
          <w:sz w:val="22"/>
          <w:szCs w:val="22"/>
        </w:rPr>
        <w:t xml:space="preserve"> </w:t>
      </w:r>
      <w:r w:rsidR="001213C6" w:rsidRPr="00547525">
        <w:rPr>
          <w:rFonts w:ascii="Calibri" w:eastAsia="Calibri" w:hAnsi="Calibri" w:cs="Calibri"/>
          <w:sz w:val="22"/>
          <w:szCs w:val="22"/>
        </w:rPr>
        <w:t xml:space="preserve">“Professora, hoje tem Física? </w:t>
      </w:r>
      <w:r w:rsidR="001213C6">
        <w:rPr>
          <w:rFonts w:ascii="Calibri" w:eastAsia="Calibri" w:hAnsi="Calibri" w:cs="Calibri"/>
          <w:sz w:val="22"/>
          <w:szCs w:val="22"/>
        </w:rPr>
        <w:t>R</w:t>
      </w:r>
      <w:r w:rsidR="001213C6" w:rsidRPr="00547525">
        <w:rPr>
          <w:rFonts w:ascii="Calibri" w:eastAsia="Calibri" w:hAnsi="Calibri" w:cs="Calibri"/>
          <w:sz w:val="22"/>
          <w:szCs w:val="22"/>
        </w:rPr>
        <w:t>epresentações sociais de educação física para crianças do ensino fundamental</w:t>
      </w:r>
      <w:r w:rsidR="001213C6">
        <w:rPr>
          <w:rFonts w:ascii="Calibri" w:eastAsia="Calibri" w:hAnsi="Calibri" w:cs="Calibri"/>
          <w:sz w:val="22"/>
          <w:szCs w:val="22"/>
        </w:rPr>
        <w:t xml:space="preserve">”. Data </w:t>
      </w:r>
      <w:r w:rsidR="00055550">
        <w:rPr>
          <w:rFonts w:ascii="Calibri" w:eastAsia="Calibri" w:hAnsi="Calibri" w:cs="Calibri"/>
          <w:sz w:val="22"/>
          <w:szCs w:val="22"/>
        </w:rPr>
        <w:t>proposta de defesa</w:t>
      </w:r>
      <w:r w:rsidR="001213C6">
        <w:rPr>
          <w:rFonts w:ascii="Calibri" w:eastAsia="Calibri" w:hAnsi="Calibri" w:cs="Calibri"/>
          <w:sz w:val="22"/>
          <w:szCs w:val="22"/>
        </w:rPr>
        <w:t xml:space="preserve">: </w:t>
      </w:r>
      <w:r w:rsidR="001213C6" w:rsidRPr="00547525">
        <w:rPr>
          <w:rFonts w:ascii="Calibri" w:eastAsia="Calibri" w:hAnsi="Calibri" w:cs="Calibri"/>
          <w:sz w:val="22"/>
          <w:szCs w:val="22"/>
        </w:rPr>
        <w:t>10 de maio às 14:00</w:t>
      </w:r>
      <w:r w:rsidR="001213C6">
        <w:rPr>
          <w:rFonts w:ascii="Calibri" w:eastAsia="Calibri" w:hAnsi="Calibri" w:cs="Calibri"/>
          <w:sz w:val="22"/>
          <w:szCs w:val="22"/>
        </w:rPr>
        <w:t xml:space="preserve">. </w:t>
      </w:r>
      <w:r w:rsidR="00055550">
        <w:rPr>
          <w:rFonts w:ascii="Calibri" w:eastAsia="Calibri" w:hAnsi="Calibri" w:cs="Calibri"/>
          <w:sz w:val="22"/>
          <w:szCs w:val="22"/>
        </w:rPr>
        <w:t xml:space="preserve">Membros titulares: </w:t>
      </w:r>
      <w:r w:rsidR="00055550">
        <w:rPr>
          <w:rFonts w:ascii="Calibri" w:eastAsia="Calibri" w:hAnsi="Calibri" w:cs="Calibri"/>
          <w:sz w:val="22"/>
          <w:szCs w:val="22"/>
        </w:rPr>
        <w:t>Profa. Myrian</w:t>
      </w:r>
      <w:r w:rsidR="00055550">
        <w:rPr>
          <w:rFonts w:ascii="Calibri" w:eastAsia="Calibri" w:hAnsi="Calibri" w:cs="Calibri"/>
          <w:sz w:val="22"/>
          <w:szCs w:val="22"/>
        </w:rPr>
        <w:t xml:space="preserve"> Nunomura (orientadora); </w:t>
      </w:r>
      <w:r w:rsidR="00055550" w:rsidRPr="00055550">
        <w:rPr>
          <w:rFonts w:asciiTheme="majorHAnsi" w:hAnsiTheme="majorHAnsi" w:cstheme="majorHAnsi"/>
          <w:sz w:val="22"/>
          <w:szCs w:val="22"/>
        </w:rPr>
        <w:t>Prof. Dr. Arnaldo Sifuentes Pinheiro Leitão Titular</w:t>
      </w:r>
      <w:r w:rsidR="00055550" w:rsidRPr="00055550">
        <w:rPr>
          <w:rFonts w:asciiTheme="majorHAnsi" w:hAnsiTheme="majorHAnsi" w:cstheme="majorHAnsi"/>
          <w:sz w:val="22"/>
          <w:szCs w:val="22"/>
        </w:rPr>
        <w:t xml:space="preserve"> (</w:t>
      </w:r>
      <w:r w:rsidR="00055550" w:rsidRPr="00055550">
        <w:rPr>
          <w:rFonts w:asciiTheme="majorHAnsi" w:hAnsiTheme="majorHAnsi" w:cstheme="majorHAnsi"/>
          <w:sz w:val="22"/>
          <w:szCs w:val="22"/>
        </w:rPr>
        <w:t xml:space="preserve">Instituto Federal de Educação, Ciência e Tecnologia do Sul de Minas </w:t>
      </w:r>
      <w:r w:rsidR="00055550" w:rsidRPr="00055550">
        <w:rPr>
          <w:rFonts w:asciiTheme="majorHAnsi" w:hAnsiTheme="majorHAnsi" w:cstheme="majorHAnsi"/>
          <w:sz w:val="22"/>
          <w:szCs w:val="22"/>
        </w:rPr>
        <w:t xml:space="preserve">- </w:t>
      </w:r>
      <w:r w:rsidR="00055550" w:rsidRPr="00055550">
        <w:rPr>
          <w:rFonts w:asciiTheme="majorHAnsi" w:hAnsiTheme="majorHAnsi" w:cstheme="majorHAnsi"/>
          <w:sz w:val="22"/>
          <w:szCs w:val="22"/>
        </w:rPr>
        <w:t>IFSULDEMINAS)</w:t>
      </w:r>
      <w:r w:rsidR="00055550" w:rsidRPr="00055550">
        <w:rPr>
          <w:rFonts w:asciiTheme="majorHAnsi" w:hAnsiTheme="majorHAnsi" w:cstheme="majorHAnsi"/>
          <w:sz w:val="22"/>
          <w:szCs w:val="22"/>
        </w:rPr>
        <w:t xml:space="preserve">; </w:t>
      </w:r>
      <w:r w:rsidR="00055550" w:rsidRPr="00055550">
        <w:rPr>
          <w:rFonts w:asciiTheme="majorHAnsi" w:hAnsiTheme="majorHAnsi" w:cstheme="majorHAnsi"/>
          <w:sz w:val="22"/>
          <w:szCs w:val="22"/>
        </w:rPr>
        <w:t>Prof. Associado Osvaldo Luiz Ferraz</w:t>
      </w:r>
      <w:r w:rsidR="00055550" w:rsidRPr="00055550">
        <w:rPr>
          <w:rFonts w:asciiTheme="majorHAnsi" w:hAnsiTheme="majorHAnsi" w:cstheme="majorHAnsi"/>
          <w:sz w:val="22"/>
          <w:szCs w:val="22"/>
        </w:rPr>
        <w:t xml:space="preserve"> (EEFERP). Membros suplentes: Profa. Elaine Araújo (PPGEdu), </w:t>
      </w:r>
      <w:r w:rsidR="00055550" w:rsidRPr="00055550">
        <w:rPr>
          <w:rFonts w:asciiTheme="majorHAnsi" w:hAnsiTheme="majorHAnsi" w:cstheme="majorHAnsi"/>
          <w:sz w:val="22"/>
          <w:szCs w:val="22"/>
        </w:rPr>
        <w:t>Prof. Associado Fernando Donizete Alves</w:t>
      </w:r>
      <w:r w:rsidR="00055550" w:rsidRPr="00055550">
        <w:rPr>
          <w:rFonts w:asciiTheme="majorHAnsi" w:hAnsiTheme="majorHAnsi" w:cstheme="majorHAnsi"/>
          <w:sz w:val="22"/>
          <w:szCs w:val="22"/>
        </w:rPr>
        <w:t xml:space="preserve"> (Universidade Federal de São Carlos), </w:t>
      </w:r>
      <w:r w:rsidR="00055550" w:rsidRPr="00055550">
        <w:rPr>
          <w:rFonts w:asciiTheme="majorHAnsi" w:hAnsiTheme="majorHAnsi" w:cstheme="majorHAnsi"/>
          <w:sz w:val="22"/>
          <w:szCs w:val="22"/>
        </w:rPr>
        <w:t>Profa. Dra. Luciana Cristina Porfirio</w:t>
      </w:r>
      <w:r w:rsidR="00055550" w:rsidRPr="00055550">
        <w:rPr>
          <w:rFonts w:asciiTheme="majorHAnsi" w:hAnsiTheme="majorHAnsi" w:cstheme="majorHAnsi"/>
          <w:sz w:val="22"/>
          <w:szCs w:val="22"/>
        </w:rPr>
        <w:t xml:space="preserve"> (Universidade Federal de Goiás). </w:t>
      </w:r>
      <w:r w:rsidR="001213C6">
        <w:rPr>
          <w:rFonts w:ascii="Calibri" w:eastAsia="Calibri" w:hAnsi="Calibri" w:cs="Calibri"/>
          <w:sz w:val="22"/>
          <w:szCs w:val="22"/>
        </w:rPr>
        <w:t xml:space="preserve">Banca aprovada. </w:t>
      </w:r>
      <w:r w:rsidR="001213C6">
        <w:rPr>
          <w:rFonts w:ascii="Calibri" w:eastAsia="Calibri" w:hAnsi="Calibri" w:cs="Calibri"/>
          <w:b/>
          <w:bCs/>
          <w:sz w:val="22"/>
          <w:szCs w:val="22"/>
        </w:rPr>
        <w:t>5. Solicitação de créditos especiais de Daniela Penha Monteiro Brito Pavini</w:t>
      </w:r>
      <w:r w:rsidR="001213C6">
        <w:rPr>
          <w:rFonts w:ascii="Calibri" w:eastAsia="Calibri" w:hAnsi="Calibri" w:cs="Calibri"/>
          <w:sz w:val="22"/>
          <w:szCs w:val="22"/>
        </w:rPr>
        <w:t xml:space="preserve">, orientanda da Profa. Elaine Assolini, pela publicação de um capítulo de livro. No entanto, na análise dos documentos, observou-se discrepância entre a solicitação e o documento anexado. Peço então a retirada deste item de pauta para que seja feito o ajuste pela aluna. Também solicito a retirada de pauta da convalidação de créditos de </w:t>
      </w:r>
      <w:r w:rsidR="001213C6" w:rsidRPr="00547525">
        <w:rPr>
          <w:rFonts w:ascii="Calibri" w:eastAsia="Calibri" w:hAnsi="Calibri" w:cs="Calibri"/>
          <w:sz w:val="22"/>
          <w:szCs w:val="22"/>
        </w:rPr>
        <w:t>Vitor Queiroz Santos</w:t>
      </w:r>
      <w:r w:rsidR="001213C6">
        <w:rPr>
          <w:rFonts w:ascii="Calibri" w:eastAsia="Calibri" w:hAnsi="Calibri" w:cs="Calibri"/>
          <w:sz w:val="22"/>
          <w:szCs w:val="22"/>
        </w:rPr>
        <w:t xml:space="preserve"> de uma disciplina cursada na UFSCar. Na documentação apresentada não consta os documentos da Universidade. Assim como com a Daniela, será feito contato com o aluno para que ele regularize a documentação. </w:t>
      </w:r>
      <w:r w:rsidR="000305CA">
        <w:rPr>
          <w:rFonts w:ascii="Calibri" w:eastAsia="Calibri" w:hAnsi="Calibri" w:cs="Calibri"/>
          <w:sz w:val="22"/>
          <w:szCs w:val="22"/>
        </w:rPr>
        <w:t xml:space="preserve">Prof. Elmir questiona se este dado já não estaria constando do Janus, ao que a Profa. Teise responde lembrando que a informação sé é cadastrada no sistema após aprovação da CCP. </w:t>
      </w:r>
      <w:r w:rsidR="000305CA">
        <w:rPr>
          <w:rFonts w:ascii="Calibri" w:eastAsia="Calibri" w:hAnsi="Calibri" w:cs="Calibri"/>
          <w:b/>
          <w:bCs/>
          <w:sz w:val="22"/>
          <w:szCs w:val="22"/>
        </w:rPr>
        <w:t>6. Convalidação de créditos em disciplina cursadas na USP</w:t>
      </w:r>
      <w:r w:rsidR="000305CA">
        <w:rPr>
          <w:rFonts w:ascii="Calibri" w:eastAsia="Calibri" w:hAnsi="Calibri" w:cs="Calibri"/>
          <w:sz w:val="22"/>
          <w:szCs w:val="22"/>
        </w:rPr>
        <w:t xml:space="preserve">. Aluna </w:t>
      </w:r>
      <w:r w:rsidR="000305CA" w:rsidRPr="000305CA">
        <w:rPr>
          <w:rFonts w:ascii="Calibri" w:eastAsia="Calibri" w:hAnsi="Calibri" w:cs="Calibri"/>
          <w:sz w:val="22"/>
          <w:szCs w:val="22"/>
        </w:rPr>
        <w:t>Daniela Penha Monteiro Brito Pavini,</w:t>
      </w:r>
      <w:r w:rsidR="000305CA">
        <w:rPr>
          <w:rFonts w:ascii="Calibri" w:eastAsia="Calibri" w:hAnsi="Calibri" w:cs="Calibri"/>
          <w:sz w:val="22"/>
          <w:szCs w:val="22"/>
        </w:rPr>
        <w:t xml:space="preserve"> orientanda da Profa. Elaine Assolini</w:t>
      </w:r>
      <w:r w:rsidR="000305CA">
        <w:rPr>
          <w:rFonts w:ascii="Calibri" w:eastAsia="Calibri" w:hAnsi="Calibri" w:cs="Calibri"/>
          <w:sz w:val="22"/>
          <w:szCs w:val="22"/>
        </w:rPr>
        <w:t>, por sua participação e aprovação nas disciplinas: 5965033 – Mikhail Bakhtin: Linguagens, Culturas e Educação</w:t>
      </w:r>
      <w:r w:rsidR="00555CE5">
        <w:rPr>
          <w:rFonts w:ascii="Calibri" w:eastAsia="Calibri" w:hAnsi="Calibri" w:cs="Calibri"/>
          <w:sz w:val="22"/>
          <w:szCs w:val="22"/>
        </w:rPr>
        <w:t xml:space="preserve"> – Conceito A, Frequência 100%, 6 créditos; 5965037 – Relações Etnico-Raciais, Educação e Dinâmica Social no Brasil – </w:t>
      </w:r>
      <w:r w:rsidR="00555CE5">
        <w:rPr>
          <w:rFonts w:ascii="Calibri" w:eastAsia="Calibri" w:hAnsi="Calibri" w:cs="Calibri"/>
          <w:sz w:val="22"/>
          <w:szCs w:val="22"/>
        </w:rPr>
        <w:t>Conceito A, Frequência 100%</w:t>
      </w:r>
      <w:r w:rsidR="00555CE5">
        <w:rPr>
          <w:rFonts w:ascii="Calibri" w:eastAsia="Calibri" w:hAnsi="Calibri" w:cs="Calibri"/>
          <w:sz w:val="22"/>
          <w:szCs w:val="22"/>
        </w:rPr>
        <w:t xml:space="preserve">, 2 créditos; 5965019 – Letramento e Formação de Professores; abordagem discursiva – </w:t>
      </w:r>
      <w:r w:rsidR="00555CE5">
        <w:rPr>
          <w:rFonts w:ascii="Calibri" w:eastAsia="Calibri" w:hAnsi="Calibri" w:cs="Calibri"/>
          <w:sz w:val="22"/>
          <w:szCs w:val="22"/>
        </w:rPr>
        <w:t>Conceito A, Frequência 100%, 6 créditos;</w:t>
      </w:r>
      <w:r w:rsidR="00555CE5">
        <w:rPr>
          <w:rFonts w:ascii="Calibri" w:eastAsia="Calibri" w:hAnsi="Calibri" w:cs="Calibri"/>
          <w:sz w:val="22"/>
          <w:szCs w:val="22"/>
        </w:rPr>
        <w:t xml:space="preserve"> 5965008 – Formulações sobre leitura e escrita: o (dis)curso de sujeitos e sentidos - </w:t>
      </w:r>
      <w:r w:rsidR="00555CE5">
        <w:rPr>
          <w:rFonts w:ascii="Calibri" w:eastAsia="Calibri" w:hAnsi="Calibri" w:cs="Calibri"/>
          <w:sz w:val="22"/>
          <w:szCs w:val="22"/>
        </w:rPr>
        <w:t>Conceito A, Frequência 100%, 6 créditos</w:t>
      </w:r>
      <w:r w:rsidR="00555CE5">
        <w:rPr>
          <w:rFonts w:ascii="Calibri" w:eastAsia="Calibri" w:hAnsi="Calibri" w:cs="Calibri"/>
          <w:sz w:val="22"/>
          <w:szCs w:val="22"/>
        </w:rPr>
        <w:t>. Aluna R</w:t>
      </w:r>
      <w:r w:rsidR="00642F14">
        <w:rPr>
          <w:rFonts w:ascii="Calibri" w:eastAsia="Calibri" w:hAnsi="Calibri" w:cs="Calibri"/>
          <w:sz w:val="22"/>
          <w:szCs w:val="22"/>
        </w:rPr>
        <w:t>u</w:t>
      </w:r>
      <w:r w:rsidR="00555CE5">
        <w:rPr>
          <w:rFonts w:ascii="Calibri" w:eastAsia="Calibri" w:hAnsi="Calibri" w:cs="Calibri"/>
          <w:sz w:val="22"/>
          <w:szCs w:val="22"/>
        </w:rPr>
        <w:t xml:space="preserve">th Elizabeth Vera Martinez, orientanda do Prof. Elmir de Almeida, pela participação e aprovação nas disciplinas 5965018 – Infância, História e Educação - </w:t>
      </w:r>
      <w:r w:rsidR="00555CE5">
        <w:rPr>
          <w:rFonts w:ascii="Calibri" w:eastAsia="Calibri" w:hAnsi="Calibri" w:cs="Calibri"/>
          <w:sz w:val="22"/>
          <w:szCs w:val="22"/>
        </w:rPr>
        <w:t xml:space="preserve">Conceito </w:t>
      </w:r>
      <w:r w:rsidR="006769C4">
        <w:rPr>
          <w:rFonts w:ascii="Calibri" w:eastAsia="Calibri" w:hAnsi="Calibri" w:cs="Calibri"/>
          <w:sz w:val="22"/>
          <w:szCs w:val="22"/>
        </w:rPr>
        <w:t>B</w:t>
      </w:r>
      <w:r w:rsidR="00555CE5">
        <w:rPr>
          <w:rFonts w:ascii="Calibri" w:eastAsia="Calibri" w:hAnsi="Calibri" w:cs="Calibri"/>
          <w:sz w:val="22"/>
          <w:szCs w:val="22"/>
        </w:rPr>
        <w:t>, Frequência 100%, 6 créditos</w:t>
      </w:r>
      <w:r w:rsidR="006769C4">
        <w:rPr>
          <w:rFonts w:ascii="Calibri" w:eastAsia="Calibri" w:hAnsi="Calibri" w:cs="Calibri"/>
          <w:sz w:val="22"/>
          <w:szCs w:val="22"/>
        </w:rPr>
        <w:t>. Sandra pede a palavra</w:t>
      </w:r>
      <w:r w:rsidR="00E01D15">
        <w:rPr>
          <w:rFonts w:ascii="Calibri" w:eastAsia="Calibri" w:hAnsi="Calibri" w:cs="Calibri"/>
          <w:sz w:val="22"/>
          <w:szCs w:val="22"/>
        </w:rPr>
        <w:t xml:space="preserve"> e pede desculpas por não ter percebido que havia o pedido de convalidação de créditos em duas disciplinas cursadas no PPGEdu. Profa Ana questiona se foi </w:t>
      </w:r>
      <w:r w:rsidR="00E01D15">
        <w:rPr>
          <w:rFonts w:ascii="Calibri" w:eastAsia="Calibri" w:hAnsi="Calibri" w:cs="Calibri"/>
          <w:sz w:val="22"/>
          <w:szCs w:val="22"/>
        </w:rPr>
        <w:lastRenderedPageBreak/>
        <w:t xml:space="preserve">feita a conferência da entrega da documentação e Sandra confirma. Peço assim a inclusão da convalidação de créditos da aluna Ruth obtido na disciplina </w:t>
      </w:r>
      <w:r w:rsidR="00E01D15">
        <w:rPr>
          <w:rFonts w:ascii="Calibri" w:eastAsia="Calibri" w:hAnsi="Calibri" w:cs="Calibri"/>
          <w:sz w:val="22"/>
          <w:szCs w:val="22"/>
        </w:rPr>
        <w:t>5965013 – Metodologia da Pesquisa em Educação - Conceito A, Frequência 87%, 6 créditos</w:t>
      </w:r>
      <w:r w:rsidR="00E01D15">
        <w:rPr>
          <w:rFonts w:ascii="Calibri" w:eastAsia="Calibri" w:hAnsi="Calibri" w:cs="Calibri"/>
          <w:sz w:val="22"/>
          <w:szCs w:val="22"/>
        </w:rPr>
        <w:t xml:space="preserve">. </w:t>
      </w:r>
      <w:r w:rsidR="00E01D15">
        <w:rPr>
          <w:rFonts w:ascii="Calibri" w:eastAsia="Calibri" w:hAnsi="Calibri" w:cs="Calibri"/>
          <w:sz w:val="22"/>
          <w:szCs w:val="22"/>
        </w:rPr>
        <w:t xml:space="preserve">A documentação de ambas foi conferida e encontra-se OK. Os pedidos foram aprovados. </w:t>
      </w:r>
      <w:r w:rsidR="00034D25">
        <w:rPr>
          <w:rFonts w:ascii="Calibri" w:eastAsia="Calibri" w:hAnsi="Calibri" w:cs="Calibri"/>
          <w:b/>
          <w:bCs/>
          <w:sz w:val="22"/>
          <w:szCs w:val="22"/>
        </w:rPr>
        <w:t>7. Aprovação da ata da 120ª CCPGEducação</w:t>
      </w:r>
      <w:r w:rsidR="00034D25">
        <w:rPr>
          <w:rFonts w:ascii="Calibri" w:eastAsia="Calibri" w:hAnsi="Calibri" w:cs="Calibri"/>
          <w:sz w:val="22"/>
          <w:szCs w:val="22"/>
        </w:rPr>
        <w:t>. Profa. Ana solicita a</w:t>
      </w:r>
      <w:r w:rsidR="003B446E">
        <w:rPr>
          <w:rFonts w:ascii="Calibri" w:eastAsia="Calibri" w:hAnsi="Calibri" w:cs="Calibri"/>
          <w:sz w:val="22"/>
          <w:szCs w:val="22"/>
        </w:rPr>
        <w:t xml:space="preserve"> alteração das </w:t>
      </w:r>
      <w:r w:rsidR="00034D25">
        <w:rPr>
          <w:rFonts w:ascii="Calibri" w:eastAsia="Calibri" w:hAnsi="Calibri" w:cs="Calibri"/>
          <w:sz w:val="22"/>
          <w:szCs w:val="22"/>
        </w:rPr>
        <w:t xml:space="preserve">informações na ata encaminhada para leitura prévia dos docentes. Trata-se </w:t>
      </w:r>
      <w:r w:rsidR="003B446E">
        <w:rPr>
          <w:rFonts w:ascii="Calibri" w:eastAsia="Calibri" w:hAnsi="Calibri" w:cs="Calibri"/>
          <w:sz w:val="22"/>
          <w:szCs w:val="22"/>
        </w:rPr>
        <w:t>das informações</w:t>
      </w:r>
      <w:r w:rsidR="00B039BF">
        <w:rPr>
          <w:rFonts w:ascii="Calibri" w:eastAsia="Calibri" w:hAnsi="Calibri" w:cs="Calibri"/>
          <w:sz w:val="22"/>
          <w:szCs w:val="22"/>
        </w:rPr>
        <w:t>, inseridas como inclusão de pauta,</w:t>
      </w:r>
      <w:r w:rsidR="003B446E">
        <w:rPr>
          <w:rFonts w:ascii="Calibri" w:eastAsia="Calibri" w:hAnsi="Calibri" w:cs="Calibri"/>
          <w:sz w:val="22"/>
          <w:szCs w:val="22"/>
        </w:rPr>
        <w:t xml:space="preserve"> referentes à </w:t>
      </w:r>
      <w:r w:rsidR="00034D25">
        <w:rPr>
          <w:rFonts w:ascii="Calibri" w:eastAsia="Calibri" w:hAnsi="Calibri" w:cs="Calibri"/>
          <w:sz w:val="22"/>
          <w:szCs w:val="22"/>
        </w:rPr>
        <w:t xml:space="preserve">publicação da aluna </w:t>
      </w:r>
      <w:r w:rsidR="003B446E">
        <w:rPr>
          <w:rFonts w:ascii="Calibri" w:eastAsia="Calibri" w:hAnsi="Calibri" w:cs="Calibri"/>
          <w:sz w:val="22"/>
          <w:szCs w:val="22"/>
        </w:rPr>
        <w:t xml:space="preserve">Yuna Lélis Beleza Lopes. Consta na ata tratar-se da publicação de um trabalho completo em evento, mas na verdade houve a </w:t>
      </w:r>
      <w:r w:rsidR="003B446E" w:rsidRPr="00547525">
        <w:rPr>
          <w:rFonts w:ascii="Calibri" w:eastAsia="Calibri" w:hAnsi="Calibri" w:cs="Calibri"/>
          <w:sz w:val="22"/>
          <w:szCs w:val="22"/>
        </w:rPr>
        <w:t>publicação</w:t>
      </w:r>
      <w:r w:rsidR="003B446E">
        <w:rPr>
          <w:rFonts w:ascii="Calibri" w:eastAsia="Calibri" w:hAnsi="Calibri" w:cs="Calibri"/>
          <w:sz w:val="22"/>
          <w:szCs w:val="22"/>
        </w:rPr>
        <w:t xml:space="preserve"> do artigo </w:t>
      </w:r>
      <w:r w:rsidR="003B446E" w:rsidRPr="003B446E">
        <w:rPr>
          <w:rFonts w:asciiTheme="majorHAnsi" w:eastAsia="Calibri" w:hAnsiTheme="majorHAnsi" w:cstheme="majorHAnsi"/>
          <w:sz w:val="22"/>
          <w:szCs w:val="22"/>
        </w:rPr>
        <w:t xml:space="preserve">“Os cursos de pedagogia públicos estaduais paulistas: entre as normativas e resistências”, </w:t>
      </w:r>
      <w:r w:rsidR="003B446E">
        <w:rPr>
          <w:rFonts w:asciiTheme="majorHAnsi" w:eastAsia="Calibri" w:hAnsiTheme="majorHAnsi" w:cstheme="majorHAnsi"/>
          <w:sz w:val="22"/>
          <w:szCs w:val="22"/>
        </w:rPr>
        <w:t xml:space="preserve">em </w:t>
      </w:r>
      <w:r w:rsidR="003B446E" w:rsidRPr="003B446E">
        <w:rPr>
          <w:rFonts w:asciiTheme="majorHAnsi" w:eastAsia="Calibri" w:hAnsiTheme="majorHAnsi" w:cstheme="majorHAnsi"/>
          <w:sz w:val="22"/>
          <w:szCs w:val="22"/>
        </w:rPr>
        <w:t xml:space="preserve"> co-autoria </w:t>
      </w:r>
      <w:r w:rsidR="003B446E">
        <w:rPr>
          <w:rFonts w:asciiTheme="majorHAnsi" w:eastAsia="Calibri" w:hAnsiTheme="majorHAnsi" w:cstheme="majorHAnsi"/>
          <w:sz w:val="22"/>
          <w:szCs w:val="22"/>
        </w:rPr>
        <w:t xml:space="preserve">com </w:t>
      </w:r>
      <w:r w:rsidR="003B446E" w:rsidRPr="003B446E">
        <w:rPr>
          <w:rFonts w:asciiTheme="majorHAnsi" w:eastAsia="Calibri" w:hAnsiTheme="majorHAnsi" w:cstheme="majorHAnsi"/>
          <w:sz w:val="22"/>
          <w:szCs w:val="22"/>
        </w:rPr>
        <w:t>a Profa. Noeli Prestes Padilha Rivas, no periódico Filosofia e Educação, v.12, n.1, Campinas – SP, p.657-686, jan./abr.2020, doi: 10.20396/rfe.v12i2.8659370</w:t>
      </w:r>
      <w:r w:rsidR="003B446E">
        <w:rPr>
          <w:rFonts w:asciiTheme="majorHAnsi" w:eastAsia="Calibri" w:hAnsiTheme="majorHAnsi" w:cstheme="majorHAnsi"/>
          <w:sz w:val="22"/>
          <w:szCs w:val="22"/>
        </w:rPr>
        <w:t xml:space="preserve">. Com isso, é possível alterar o pedido para </w:t>
      </w:r>
      <w:r w:rsidR="003B446E" w:rsidRPr="00547525">
        <w:rPr>
          <w:rFonts w:ascii="Calibri" w:eastAsia="Calibri" w:hAnsi="Calibri" w:cs="Calibri"/>
          <w:sz w:val="22"/>
          <w:szCs w:val="22"/>
        </w:rPr>
        <w:t>12 créditos</w:t>
      </w:r>
      <w:r w:rsidR="003B446E">
        <w:rPr>
          <w:rFonts w:ascii="Calibri" w:eastAsia="Calibri" w:hAnsi="Calibri" w:cs="Calibri"/>
          <w:sz w:val="22"/>
          <w:szCs w:val="22"/>
        </w:rPr>
        <w:t xml:space="preserve">. </w:t>
      </w:r>
      <w:r w:rsidR="00B039BF">
        <w:rPr>
          <w:rFonts w:ascii="Calibri" w:eastAsia="Calibri" w:hAnsi="Calibri" w:cs="Calibri"/>
          <w:sz w:val="22"/>
          <w:szCs w:val="22"/>
        </w:rPr>
        <w:t xml:space="preserve">No entanto, a aluna pede ainda outros 6 créditos  </w:t>
      </w:r>
      <w:r w:rsidR="00B039BF" w:rsidRPr="00B039BF">
        <w:rPr>
          <w:rFonts w:asciiTheme="majorHAnsi" w:eastAsia="Calibri" w:hAnsiTheme="majorHAnsi" w:cstheme="majorHAnsi"/>
          <w:sz w:val="22"/>
          <w:szCs w:val="22"/>
        </w:rPr>
        <w:t xml:space="preserve">pela participação no II Congresso Brasileiro de Pedagogia Universitária, com apresentação de trabalho “Políticas curriculares e de formação docente: implicações dos atos normativos atuais”, publicado em anais eletrônicos, página inicial e final: 11, Rio Claro, período de 21 a 24/01/20, link: </w:t>
      </w:r>
      <w:hyperlink r:id="rId8">
        <w:r w:rsidR="00B039BF" w:rsidRPr="00B039BF">
          <w:rPr>
            <w:rFonts w:asciiTheme="majorHAnsi" w:eastAsia="Calibri" w:hAnsiTheme="majorHAnsi" w:cstheme="majorHAnsi"/>
            <w:color w:val="1155CC"/>
            <w:sz w:val="22"/>
            <w:szCs w:val="22"/>
            <w:u w:val="single"/>
          </w:rPr>
          <w:t>www.ib.rc.unesp.br</w:t>
        </w:r>
      </w:hyperlink>
      <w:r w:rsidR="00B039BF" w:rsidRPr="00B039BF">
        <w:rPr>
          <w:rFonts w:asciiTheme="majorHAnsi" w:eastAsia="Calibri" w:hAnsiTheme="majorHAnsi" w:cstheme="majorHAnsi"/>
          <w:sz w:val="22"/>
          <w:szCs w:val="22"/>
        </w:rPr>
        <w:t xml:space="preserve"> (aba comunidade/eventos/2020/II Congresso Brasileiro de Pedagogia universitária/trabalhos científicos/anais eletrônicos). Os membros aprovaram por unanimidade”.</w:t>
      </w:r>
      <w:r w:rsidR="00B039BF">
        <w:rPr>
          <w:rFonts w:asciiTheme="majorHAnsi" w:eastAsia="Calibri" w:hAnsiTheme="majorHAnsi" w:cstheme="majorHAnsi"/>
          <w:sz w:val="22"/>
          <w:szCs w:val="22"/>
        </w:rPr>
        <w:t xml:space="preserve"> Ao se observar as normas do doutorado, são previstos, para participação em evento, até 4 créditos, sendo, portanto, necessário reduzir a quantidade de créditos para não se ferir as normas. Sugere-se a atribuição de 8 créditos pela publicação do artigo e de 4 créditos pela participação no evento. Profa Noeli questiona se os créditos atribuídos pelo estágio PAE se somariam a estes 12 em publicação e evento ou se seriam a parte. Profa. Ana esclarece que se somam. Prof. Elmir sugere, então, que sejam atribuídos apenas 6 créditos na publicação do artigo, para que o evento e o estágio constem do currículo da doutoranda. </w:t>
      </w:r>
      <w:r w:rsidR="008B7D01">
        <w:rPr>
          <w:rFonts w:asciiTheme="majorHAnsi" w:eastAsia="Calibri" w:hAnsiTheme="majorHAnsi" w:cstheme="majorHAnsi"/>
          <w:sz w:val="22"/>
          <w:szCs w:val="22"/>
        </w:rPr>
        <w:t xml:space="preserve">Profa Ana esclarece que para este pedido, a aluna deve solicitá-lo a partir do certificado gerado com o término do estágio. Profa Teise lembra ainda que apesar de ter realizado e convalidado os créditos PAE no mestrado, não há impedimento de nova solicitação para o doutorado. Lembra ainda as normas para o doutorado: os alunos devem cursar 32 créditos, sendo que ate 12 podem ser atribuídos como créditos especiais – artigos, capítulos de livros, trabalhos publicados em eventos e PAE. Os outros 20 créditos são distribuídos em 8 no Ciclo Temático e em mais 2 disciplinas. Prof Elmir pede a palavra e diz ter consultado o histórico escolar da doutoranda Yuna Lopes e nele já constar 12 créditos pela publicação do artigo. Profa Ana explica que esta atribuição ocorreu porque houve a aprovação na CCP do mês anterior e solicita a Sandra consulta sobre a possibilidade de alteração. Sandra diz já ter consultado a Denise, que deixou esta informação em aberto no sistema para possíveis alterações após deliberação da CCP. </w:t>
      </w:r>
      <w:r w:rsidR="00147188">
        <w:rPr>
          <w:rFonts w:asciiTheme="majorHAnsi" w:eastAsia="Calibri" w:hAnsiTheme="majorHAnsi" w:cstheme="majorHAnsi"/>
          <w:sz w:val="22"/>
          <w:szCs w:val="22"/>
        </w:rPr>
        <w:t xml:space="preserve">Profa. Ana pede à prof. Noeli que converse sobre estas alterações com sua orientanda. Como já aprovado, segue os pontos incluídos na pauta. Solicitação de 4 réditos especiais pela publicação do capítulo </w:t>
      </w:r>
      <w:r w:rsidR="00147188" w:rsidRPr="00147188">
        <w:rPr>
          <w:rFonts w:asciiTheme="majorHAnsi" w:hAnsiTheme="majorHAnsi" w:cstheme="majorHAnsi"/>
          <w:sz w:val="22"/>
          <w:szCs w:val="22"/>
        </w:rPr>
        <w:t>“Entrevistas”, no livro "Incubadora Cultural: a FMRP-USP e o GEPALLE</w:t>
      </w:r>
      <w:r w:rsidR="00147188">
        <w:rPr>
          <w:rFonts w:asciiTheme="majorHAnsi" w:hAnsiTheme="majorHAnsi" w:cstheme="majorHAnsi"/>
          <w:sz w:val="22"/>
          <w:szCs w:val="22"/>
        </w:rPr>
        <w:t>-</w:t>
      </w:r>
      <w:r w:rsidR="00147188" w:rsidRPr="00147188">
        <w:rPr>
          <w:rFonts w:asciiTheme="majorHAnsi" w:hAnsiTheme="majorHAnsi" w:cstheme="majorHAnsi"/>
          <w:sz w:val="22"/>
          <w:szCs w:val="22"/>
        </w:rPr>
        <w:t>USP abraçam as escolas da Rede Pública”. Ribeirão Preto</w:t>
      </w:r>
      <w:r w:rsidR="00147188">
        <w:rPr>
          <w:rFonts w:asciiTheme="majorHAnsi" w:hAnsiTheme="majorHAnsi" w:cstheme="majorHAnsi"/>
          <w:sz w:val="22"/>
          <w:szCs w:val="22"/>
        </w:rPr>
        <w:t>:</w:t>
      </w:r>
      <w:r w:rsidR="00147188" w:rsidRPr="00147188">
        <w:rPr>
          <w:rFonts w:asciiTheme="majorHAnsi" w:hAnsiTheme="majorHAnsi" w:cstheme="majorHAnsi"/>
          <w:sz w:val="22"/>
          <w:szCs w:val="22"/>
        </w:rPr>
        <w:t xml:space="preserve"> Funpec, 2020. p.33-46.</w:t>
      </w:r>
      <w:r w:rsidR="00147188">
        <w:rPr>
          <w:rFonts w:asciiTheme="majorHAnsi" w:hAnsiTheme="majorHAnsi" w:cstheme="majorHAnsi"/>
          <w:sz w:val="22"/>
          <w:szCs w:val="22"/>
        </w:rPr>
        <w:t xml:space="preserve"> Pedido aprovado. Solicitação de 12 créditos especiais </w:t>
      </w:r>
      <w:r w:rsidR="00147188" w:rsidRPr="00147188">
        <w:rPr>
          <w:rFonts w:asciiTheme="majorHAnsi" w:hAnsiTheme="majorHAnsi" w:cstheme="majorHAnsi"/>
          <w:color w:val="000000"/>
          <w:sz w:val="22"/>
          <w:szCs w:val="22"/>
        </w:rPr>
        <w:t xml:space="preserve">pela publicação do capítulo </w:t>
      </w:r>
      <w:r w:rsidR="00147188" w:rsidRPr="00147188">
        <w:rPr>
          <w:rFonts w:asciiTheme="majorHAnsi" w:hAnsiTheme="majorHAnsi" w:cstheme="majorHAnsi"/>
          <w:color w:val="222222"/>
          <w:sz w:val="22"/>
          <w:szCs w:val="22"/>
          <w:shd w:val="clear" w:color="auto" w:fill="FFFFFF"/>
        </w:rPr>
        <w:t xml:space="preserve">“O lugar da História e da Geografia nas políticas públicas educacionais por meio da trajetória formativa e profissional de um professor pesquisador” no livro “Entre Contornos e Fronteiras de um Lugar Social: a contribuição do Curso </w:t>
      </w:r>
      <w:r w:rsidR="00147188" w:rsidRPr="00147188">
        <w:rPr>
          <w:rFonts w:asciiTheme="majorHAnsi" w:hAnsiTheme="majorHAnsi" w:cstheme="majorHAnsi"/>
          <w:color w:val="222222"/>
          <w:sz w:val="22"/>
          <w:szCs w:val="22"/>
          <w:shd w:val="clear" w:color="auto" w:fill="FFFFFF"/>
        </w:rPr>
        <w:lastRenderedPageBreak/>
        <w:t>de História do Centro Universitário Barão de Mauá. Curitiba: CRV, 2020.</w:t>
      </w:r>
      <w:r w:rsidR="00147188">
        <w:rPr>
          <w:rFonts w:asciiTheme="majorHAnsi" w:hAnsiTheme="majorHAnsi" w:cstheme="majorHAnsi"/>
          <w:color w:val="222222"/>
          <w:sz w:val="22"/>
          <w:szCs w:val="22"/>
          <w:shd w:val="clear" w:color="auto" w:fill="FFFFFF"/>
        </w:rPr>
        <w:t xml:space="preserve"> Considerando as normas do PPGEdu – item IV.5.3.2 – podem ser atribuídos até </w:t>
      </w:r>
      <w:r w:rsidR="00147188" w:rsidRPr="00147188">
        <w:rPr>
          <w:rFonts w:asciiTheme="majorHAnsi" w:hAnsiTheme="majorHAnsi" w:cstheme="majorHAnsi"/>
          <w:color w:val="000000"/>
          <w:sz w:val="22"/>
          <w:szCs w:val="22"/>
        </w:rPr>
        <w:t>08 créditos em capítulo publicado em livro, com corpo editorial, da área da Educação, com tema relacionado ao projeto de pesquisa em desenvolvimento)</w:t>
      </w:r>
      <w:r w:rsidR="00147188">
        <w:rPr>
          <w:rFonts w:asciiTheme="majorHAnsi" w:hAnsiTheme="majorHAnsi" w:cstheme="majorHAnsi"/>
          <w:color w:val="000000"/>
          <w:sz w:val="22"/>
          <w:szCs w:val="22"/>
        </w:rPr>
        <w:t xml:space="preserve">. Assim oriento a atribuição dos 8 créditos. </w:t>
      </w:r>
      <w:r w:rsidR="00147188" w:rsidRPr="00547525">
        <w:rPr>
          <w:rFonts w:ascii="Calibri" w:eastAsia="Calibri" w:hAnsi="Calibri" w:cs="Calibri"/>
          <w:sz w:val="22"/>
          <w:szCs w:val="22"/>
        </w:rPr>
        <w:t>Todos aprovam.</w:t>
      </w:r>
      <w:r w:rsidR="00147188">
        <w:rPr>
          <w:rFonts w:ascii="Calibri" w:eastAsia="Calibri" w:hAnsi="Calibri" w:cs="Calibri"/>
          <w:sz w:val="22"/>
          <w:szCs w:val="22"/>
        </w:rPr>
        <w:t xml:space="preserve"> Profa Ana se compromete a mandar e-mail ao aluno e sua orientadora, Profa. Andrea Lastória, e à aluna Yuna Lopes e sua orientadora Noeli, </w:t>
      </w:r>
      <w:r w:rsidR="00147188" w:rsidRPr="00547525">
        <w:rPr>
          <w:rFonts w:ascii="Calibri" w:eastAsia="Calibri" w:hAnsi="Calibri" w:cs="Calibri"/>
          <w:sz w:val="22"/>
          <w:szCs w:val="22"/>
        </w:rPr>
        <w:t>explicando as alterações feitas em relação à atribuição de créditos especiais considerando as normas do programa</w:t>
      </w:r>
      <w:r w:rsidR="00147188">
        <w:rPr>
          <w:rFonts w:ascii="Calibri" w:eastAsia="Calibri" w:hAnsi="Calibri" w:cs="Calibri"/>
          <w:sz w:val="22"/>
          <w:szCs w:val="22"/>
        </w:rPr>
        <w:t xml:space="preserve">. Profa Teise sugere o envio de e-mail a todos os doutorandos e para aqueles que entraram como doutorado direto lembrando das normas do Programa para atribuição dos créditos especiais. Sandra se comprometeu a enviar. </w:t>
      </w:r>
      <w:r w:rsidR="00AF4724">
        <w:rPr>
          <w:rFonts w:ascii="Calibri" w:eastAsia="Calibri" w:hAnsi="Calibri" w:cs="Calibri"/>
          <w:sz w:val="22"/>
          <w:szCs w:val="22"/>
        </w:rPr>
        <w:t>Profa Débora pede a palavra para esclarecimento de uma dúvida relativa ao Ciclo Temático. Ela gostaria de saber como se dá o processo de alteração dos nomes dos responsáveis pela disciplina e estranho o fato de seu nome estar lá. Profa. Ana explica que o nome da profa e o da Profa Noeli constam como responsáveis porque a Profa. Teise solicitou alteração para que ambas pudessem assumir a disciplina. Esse procedimento não tem nada a ver com os docentes que irão colaborar com a disciplina. A Profa Débora pergunta ainda se haverá necessidade de alteração dos nomes no sistema se houver mudança dos colaboradores. Profa Teise explica, então, que a participação do corpo docente é voluntária, independe d</w:t>
      </w:r>
      <w:r w:rsidR="00D46B36">
        <w:rPr>
          <w:rFonts w:ascii="Calibri" w:eastAsia="Calibri" w:hAnsi="Calibri" w:cs="Calibri"/>
          <w:sz w:val="22"/>
          <w:szCs w:val="22"/>
        </w:rPr>
        <w:t xml:space="preserve">e </w:t>
      </w:r>
      <w:r w:rsidR="00AF4724">
        <w:rPr>
          <w:rFonts w:ascii="Calibri" w:eastAsia="Calibri" w:hAnsi="Calibri" w:cs="Calibri"/>
          <w:sz w:val="22"/>
          <w:szCs w:val="22"/>
        </w:rPr>
        <w:t>o nome constar ou não no sistema</w:t>
      </w:r>
      <w:r w:rsidR="00D46B36">
        <w:rPr>
          <w:rFonts w:ascii="Calibri" w:eastAsia="Calibri" w:hAnsi="Calibri" w:cs="Calibri"/>
          <w:sz w:val="22"/>
          <w:szCs w:val="22"/>
        </w:rPr>
        <w:t xml:space="preserve">. Prof. Elmir esclarece que nada impede, no entanto, dos responsáveis oferecerem um certificado, uma declaração de que o docente contribuiu para a disciplina no dia tal, no Programa de Doutorado da Educação. </w:t>
      </w:r>
      <w:r w:rsidR="005A4448" w:rsidRPr="005A4448">
        <w:rPr>
          <w:rFonts w:ascii="Calibri" w:eastAsia="Calibri" w:hAnsi="Calibri" w:cs="Calibri"/>
          <w:color w:val="000000" w:themeColor="text1"/>
          <w:sz w:val="22"/>
          <w:szCs w:val="22"/>
          <w:highlight w:val="white"/>
        </w:rPr>
        <w:t>Não havendo mais nada a ser tratado, a Profa. Ana encerrou a reunião às 1</w:t>
      </w:r>
      <w:r w:rsidR="00CC1E4D">
        <w:rPr>
          <w:rFonts w:ascii="Calibri" w:eastAsia="Calibri" w:hAnsi="Calibri" w:cs="Calibri"/>
          <w:color w:val="000000" w:themeColor="text1"/>
          <w:sz w:val="22"/>
          <w:szCs w:val="22"/>
          <w:highlight w:val="white"/>
        </w:rPr>
        <w:t>7</w:t>
      </w:r>
      <w:r w:rsidR="005A4448" w:rsidRPr="005A4448">
        <w:rPr>
          <w:rFonts w:ascii="Calibri" w:eastAsia="Calibri" w:hAnsi="Calibri" w:cs="Calibri"/>
          <w:color w:val="000000" w:themeColor="text1"/>
          <w:sz w:val="22"/>
          <w:szCs w:val="22"/>
          <w:highlight w:val="white"/>
        </w:rPr>
        <w:t>h</w:t>
      </w:r>
      <w:r w:rsidR="00CC1E4D">
        <w:rPr>
          <w:rFonts w:ascii="Calibri" w:eastAsia="Calibri" w:hAnsi="Calibri" w:cs="Calibri"/>
          <w:color w:val="000000" w:themeColor="text1"/>
          <w:sz w:val="22"/>
          <w:szCs w:val="22"/>
          <w:highlight w:val="white"/>
        </w:rPr>
        <w:t>0</w:t>
      </w:r>
      <w:r w:rsidR="005A4448" w:rsidRPr="005A4448">
        <w:rPr>
          <w:rFonts w:ascii="Calibri" w:eastAsia="Calibri" w:hAnsi="Calibri" w:cs="Calibri"/>
          <w:color w:val="000000" w:themeColor="text1"/>
          <w:sz w:val="22"/>
          <w:szCs w:val="22"/>
          <w:highlight w:val="white"/>
        </w:rPr>
        <w:t>0, eu</w:t>
      </w:r>
      <w:r w:rsidR="00D46B36">
        <w:rPr>
          <w:rFonts w:ascii="Calibri" w:eastAsia="Calibri" w:hAnsi="Calibri" w:cs="Calibri"/>
          <w:color w:val="000000" w:themeColor="text1"/>
          <w:sz w:val="22"/>
          <w:szCs w:val="22"/>
          <w:highlight w:val="white"/>
        </w:rPr>
        <w:t>,</w:t>
      </w:r>
      <w:r w:rsidR="005A4448" w:rsidRPr="005A4448">
        <w:rPr>
          <w:rFonts w:ascii="Calibri" w:eastAsia="Calibri" w:hAnsi="Calibri" w:cs="Calibri"/>
          <w:color w:val="000000" w:themeColor="text1"/>
          <w:sz w:val="22"/>
          <w:szCs w:val="22"/>
          <w:highlight w:val="white"/>
        </w:rPr>
        <w:t xml:space="preserve"> Sandra Helena Ferreira Rosa, secretária deste Programa, anotei, transcrevi o áudio, e assino a presente ata ______________________ juntamente com a Coordenadora </w:t>
      </w:r>
      <w:bookmarkStart w:id="1" w:name="_GoBack"/>
      <w:bookmarkEnd w:id="1"/>
      <w:r w:rsidR="005A4448" w:rsidRPr="005A4448">
        <w:rPr>
          <w:rFonts w:ascii="Calibri" w:eastAsia="Calibri" w:hAnsi="Calibri" w:cs="Calibri"/>
          <w:color w:val="000000" w:themeColor="text1"/>
          <w:sz w:val="22"/>
          <w:szCs w:val="22"/>
          <w:highlight w:val="white"/>
        </w:rPr>
        <w:t xml:space="preserve">Profa. Dra. Ana Cláudia Balieiro Lodi ______________________, Ribeirão Preto, </w:t>
      </w:r>
      <w:r w:rsidR="00DB0A4B">
        <w:rPr>
          <w:rFonts w:ascii="Calibri" w:eastAsia="Calibri" w:hAnsi="Calibri" w:cs="Calibri"/>
          <w:color w:val="000000" w:themeColor="text1"/>
          <w:sz w:val="22"/>
          <w:szCs w:val="22"/>
          <w:highlight w:val="white"/>
        </w:rPr>
        <w:t>25</w:t>
      </w:r>
      <w:r w:rsidR="005A4448" w:rsidRPr="005A4448">
        <w:rPr>
          <w:rFonts w:ascii="Calibri" w:eastAsia="Calibri" w:hAnsi="Calibri" w:cs="Calibri"/>
          <w:color w:val="000000" w:themeColor="text1"/>
          <w:sz w:val="22"/>
          <w:szCs w:val="22"/>
          <w:highlight w:val="white"/>
        </w:rPr>
        <w:t xml:space="preserve"> de fevereiro de 2021.</w:t>
      </w:r>
    </w:p>
    <w:p w14:paraId="09AFC9EC" w14:textId="77777777" w:rsidR="005A4448" w:rsidRPr="005A4448" w:rsidRDefault="005A4448" w:rsidP="005A4448">
      <w:pPr>
        <w:pBdr>
          <w:top w:val="nil"/>
          <w:left w:val="nil"/>
          <w:bottom w:val="nil"/>
          <w:right w:val="nil"/>
          <w:between w:val="nil"/>
        </w:pBdr>
        <w:spacing w:line="276" w:lineRule="auto"/>
        <w:ind w:left="360"/>
        <w:jc w:val="both"/>
        <w:rPr>
          <w:rFonts w:ascii="Calibri" w:eastAsia="Calibri" w:hAnsi="Calibri" w:cs="Calibri"/>
          <w:color w:val="000000" w:themeColor="text1"/>
          <w:sz w:val="22"/>
          <w:szCs w:val="22"/>
          <w:highlight w:val="white"/>
        </w:rPr>
      </w:pPr>
    </w:p>
    <w:p w14:paraId="37E2251F" w14:textId="77777777" w:rsidR="005A4448" w:rsidRDefault="005A4448">
      <w:pPr>
        <w:pBdr>
          <w:top w:val="nil"/>
          <w:left w:val="nil"/>
          <w:bottom w:val="nil"/>
          <w:right w:val="nil"/>
          <w:between w:val="nil"/>
        </w:pBdr>
        <w:spacing w:line="276" w:lineRule="auto"/>
        <w:ind w:left="360"/>
        <w:jc w:val="both"/>
        <w:rPr>
          <w:rFonts w:ascii="Calibri" w:eastAsia="Calibri" w:hAnsi="Calibri" w:cs="Calibri"/>
          <w:color w:val="FF0000"/>
          <w:sz w:val="22"/>
          <w:szCs w:val="22"/>
          <w:highlight w:val="white"/>
        </w:rPr>
      </w:pPr>
    </w:p>
    <w:sectPr w:rsidR="005A444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133"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BC155" w14:textId="77777777" w:rsidR="00F566CE" w:rsidRDefault="00F566CE">
      <w:r>
        <w:separator/>
      </w:r>
    </w:p>
  </w:endnote>
  <w:endnote w:type="continuationSeparator" w:id="0">
    <w:p w14:paraId="32868FEA" w14:textId="77777777" w:rsidR="00F566CE" w:rsidRDefault="00F5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ko">
    <w:altName w:val="Times New Roman"/>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A60B" w14:textId="77777777" w:rsidR="00D009E8" w:rsidRDefault="00D009E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08AF" w14:textId="77777777" w:rsidR="00D009E8" w:rsidRDefault="00D009E8">
    <w:pPr>
      <w:ind w:left="-851" w:right="-886"/>
      <w:rPr>
        <w:rFonts w:ascii="Teko" w:eastAsia="Teko" w:hAnsi="Teko" w:cs="Teko"/>
        <w:b/>
        <w:sz w:val="16"/>
        <w:szCs w:val="16"/>
      </w:rPr>
    </w:pPr>
    <w:r>
      <w:rPr>
        <w:rFonts w:ascii="Teko" w:eastAsia="Teko" w:hAnsi="Teko" w:cs="Teko"/>
        <w:b/>
        <w:sz w:val="16"/>
        <w:szCs w:val="16"/>
      </w:rPr>
      <w:t>______________________________________________________________________________________________________________________________________________________</w:t>
    </w:r>
  </w:p>
  <w:p w14:paraId="760610EA" w14:textId="37BC00C3" w:rsidR="00D009E8" w:rsidRDefault="00D009E8">
    <w:pPr>
      <w:ind w:left="-851" w:right="-886"/>
      <w:rPr>
        <w:rFonts w:ascii="Teko" w:eastAsia="Teko" w:hAnsi="Teko" w:cs="Teko"/>
        <w:b/>
        <w:sz w:val="14"/>
        <w:szCs w:val="14"/>
      </w:rPr>
    </w:pPr>
    <w:r>
      <w:rPr>
        <w:rFonts w:ascii="Teko" w:eastAsia="Teko" w:hAnsi="Teko" w:cs="Teko"/>
        <w:sz w:val="14"/>
        <w:szCs w:val="14"/>
      </w:rPr>
      <w:t xml:space="preserve">Faculdade de Filosofia, Ciências e Letras de Ribeirão Preto da Universidade de São Paulo – FFCLRP-USP - Departamento de Educação, Informação e Comunicação – DEDIC - </w:t>
    </w:r>
    <w:r>
      <w:rPr>
        <w:rFonts w:ascii="Teko" w:eastAsia="Teko" w:hAnsi="Teko" w:cs="Teko"/>
        <w:b/>
        <w:sz w:val="14"/>
        <w:szCs w:val="14"/>
      </w:rPr>
      <w:t>Programa de Pós-Graduação em Educação - PPGEdu</w:t>
    </w:r>
  </w:p>
  <w:p w14:paraId="61C3DE10" w14:textId="77777777" w:rsidR="00D009E8" w:rsidRDefault="00D009E8">
    <w:pPr>
      <w:ind w:left="-851" w:right="-886"/>
      <w:rPr>
        <w:rFonts w:ascii="Teko" w:eastAsia="Teko" w:hAnsi="Teko" w:cs="Teko"/>
        <w:sz w:val="14"/>
        <w:szCs w:val="14"/>
      </w:rPr>
    </w:pPr>
    <w:r>
      <w:rPr>
        <w:rFonts w:ascii="Teko" w:eastAsia="Teko" w:hAnsi="Teko" w:cs="Teko"/>
        <w:sz w:val="14"/>
        <w:szCs w:val="14"/>
      </w:rPr>
      <w:t xml:space="preserve"> Av. Bandeirantes, 3900 – Campus RP – Laboratório Paulo Freire - Rua das Paineiras, bloco 28 - fone: 16 36020051</w:t>
    </w:r>
  </w:p>
  <w:p w14:paraId="322AEBCC" w14:textId="77777777" w:rsidR="00D009E8" w:rsidRDefault="00D009E8">
    <w:pPr>
      <w:ind w:left="-851" w:right="-886"/>
      <w:rPr>
        <w:rFonts w:ascii="Teko" w:eastAsia="Teko" w:hAnsi="Teko" w:cs="Teko"/>
        <w:sz w:val="14"/>
        <w:szCs w:val="14"/>
      </w:rPr>
    </w:pPr>
    <w:r>
      <w:rPr>
        <w:rFonts w:ascii="Teko" w:eastAsia="Teko" w:hAnsi="Teko" w:cs="Teko"/>
        <w:sz w:val="14"/>
        <w:szCs w:val="14"/>
      </w:rPr>
      <w:t xml:space="preserve"> Ribeirão Preto – SP         cep. 14040-901 </w:t>
    </w:r>
  </w:p>
  <w:p w14:paraId="33A4BEBC" w14:textId="77777777" w:rsidR="00D009E8" w:rsidRDefault="00D009E8">
    <w:pPr>
      <w:pBdr>
        <w:top w:val="nil"/>
        <w:left w:val="nil"/>
        <w:bottom w:val="nil"/>
        <w:right w:val="nil"/>
        <w:between w:val="nil"/>
      </w:pBdr>
      <w:tabs>
        <w:tab w:val="center" w:pos="4252"/>
        <w:tab w:val="right" w:pos="8504"/>
      </w:tabs>
      <w:rPr>
        <w:color w:val="000000"/>
      </w:rPr>
    </w:pPr>
  </w:p>
  <w:p w14:paraId="52361307" w14:textId="77777777" w:rsidR="00D009E8" w:rsidRDefault="00D009E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9217" w14:textId="77777777" w:rsidR="00D009E8" w:rsidRDefault="00D009E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A63D" w14:textId="77777777" w:rsidR="00F566CE" w:rsidRDefault="00F566CE">
      <w:r>
        <w:separator/>
      </w:r>
    </w:p>
  </w:footnote>
  <w:footnote w:type="continuationSeparator" w:id="0">
    <w:p w14:paraId="76F71054" w14:textId="77777777" w:rsidR="00F566CE" w:rsidRDefault="00F5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5565" w14:textId="77777777" w:rsidR="00D009E8" w:rsidRDefault="00D009E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57A5" w14:textId="77777777" w:rsidR="00D009E8" w:rsidRDefault="00D009E8">
    <w:pPr>
      <w:widowControl w:val="0"/>
      <w:pBdr>
        <w:top w:val="nil"/>
        <w:left w:val="nil"/>
        <w:bottom w:val="nil"/>
        <w:right w:val="nil"/>
        <w:between w:val="nil"/>
      </w:pBdr>
      <w:spacing w:line="276" w:lineRule="auto"/>
      <w:rPr>
        <w:rFonts w:ascii="Calibri" w:eastAsia="Calibri" w:hAnsi="Calibri" w:cs="Calibri"/>
        <w:color w:val="FF0000"/>
        <w:highlight w:val="white"/>
      </w:rPr>
    </w:pPr>
  </w:p>
  <w:tbl>
    <w:tblPr>
      <w:tblStyle w:val="a"/>
      <w:tblW w:w="11198" w:type="dxa"/>
      <w:tblInd w:w="-727" w:type="dxa"/>
      <w:tblBorders>
        <w:bottom w:val="single" w:sz="24" w:space="0" w:color="000000"/>
      </w:tblBorders>
      <w:tblLayout w:type="fixed"/>
      <w:tblLook w:val="0400" w:firstRow="0" w:lastRow="0" w:firstColumn="0" w:lastColumn="0" w:noHBand="0" w:noVBand="1"/>
    </w:tblPr>
    <w:tblGrid>
      <w:gridCol w:w="1702"/>
      <w:gridCol w:w="7795"/>
      <w:gridCol w:w="1701"/>
    </w:tblGrid>
    <w:tr w:rsidR="00D009E8" w14:paraId="1DC123D4" w14:textId="77777777">
      <w:tc>
        <w:tcPr>
          <w:tcW w:w="1702" w:type="dxa"/>
          <w:shd w:val="clear" w:color="auto" w:fill="auto"/>
        </w:tcPr>
        <w:p w14:paraId="106B0A38" w14:textId="77777777" w:rsidR="00D009E8" w:rsidRDefault="00D009E8">
          <w:pPr>
            <w:ind w:left="34"/>
            <w:jc w:val="center"/>
            <w:rPr>
              <w:sz w:val="22"/>
              <w:szCs w:val="22"/>
            </w:rPr>
          </w:pPr>
          <w:r>
            <w:rPr>
              <w:rFonts w:ascii="Arial" w:eastAsia="Arial" w:hAnsi="Arial" w:cs="Arial"/>
              <w:noProof/>
              <w:color w:val="333333"/>
              <w:sz w:val="17"/>
              <w:szCs w:val="17"/>
            </w:rPr>
            <w:drawing>
              <wp:inline distT="0" distB="0" distL="0" distR="0" wp14:anchorId="72E0F592" wp14:editId="3B39C6BE">
                <wp:extent cx="390525" cy="333375"/>
                <wp:effectExtent l="0" t="0" r="0" b="0"/>
                <wp:docPr id="1" name="image3.jpg" descr="USP"/>
                <wp:cNvGraphicFramePr/>
                <a:graphic xmlns:a="http://schemas.openxmlformats.org/drawingml/2006/main">
                  <a:graphicData uri="http://schemas.openxmlformats.org/drawingml/2006/picture">
                    <pic:pic xmlns:pic="http://schemas.openxmlformats.org/drawingml/2006/picture">
                      <pic:nvPicPr>
                        <pic:cNvPr id="0" name="image3.jpg" descr="USP"/>
                        <pic:cNvPicPr preferRelativeResize="0"/>
                      </pic:nvPicPr>
                      <pic:blipFill>
                        <a:blip r:embed="rId1"/>
                        <a:srcRect/>
                        <a:stretch>
                          <a:fillRect/>
                        </a:stretch>
                      </pic:blipFill>
                      <pic:spPr>
                        <a:xfrm>
                          <a:off x="0" y="0"/>
                          <a:ext cx="390525" cy="333375"/>
                        </a:xfrm>
                        <a:prstGeom prst="rect">
                          <a:avLst/>
                        </a:prstGeom>
                        <a:ln/>
                      </pic:spPr>
                    </pic:pic>
                  </a:graphicData>
                </a:graphic>
              </wp:inline>
            </w:drawing>
          </w:r>
        </w:p>
        <w:p w14:paraId="7573BF70" w14:textId="77777777" w:rsidR="00D009E8" w:rsidRDefault="00D009E8">
          <w:pPr>
            <w:ind w:left="34"/>
            <w:jc w:val="center"/>
            <w:rPr>
              <w:sz w:val="22"/>
              <w:szCs w:val="22"/>
            </w:rPr>
          </w:pPr>
          <w:r>
            <w:rPr>
              <w:noProof/>
              <w:sz w:val="22"/>
              <w:szCs w:val="22"/>
            </w:rPr>
            <w:drawing>
              <wp:inline distT="0" distB="0" distL="0" distR="0" wp14:anchorId="328A45A9" wp14:editId="7D9F27AD">
                <wp:extent cx="523875" cy="885825"/>
                <wp:effectExtent l="0" t="0" r="0" b="0"/>
                <wp:docPr id="3" name="image1.png" descr="http://www.ffclrp.usp.br/imagens/logo.png"/>
                <wp:cNvGraphicFramePr/>
                <a:graphic xmlns:a="http://schemas.openxmlformats.org/drawingml/2006/main">
                  <a:graphicData uri="http://schemas.openxmlformats.org/drawingml/2006/picture">
                    <pic:pic xmlns:pic="http://schemas.openxmlformats.org/drawingml/2006/picture">
                      <pic:nvPicPr>
                        <pic:cNvPr id="0" name="image1.png" descr="http://www.ffclrp.usp.br/imagens/logo.png"/>
                        <pic:cNvPicPr preferRelativeResize="0"/>
                      </pic:nvPicPr>
                      <pic:blipFill>
                        <a:blip r:embed="rId2"/>
                        <a:srcRect/>
                        <a:stretch>
                          <a:fillRect/>
                        </a:stretch>
                      </pic:blipFill>
                      <pic:spPr>
                        <a:xfrm>
                          <a:off x="0" y="0"/>
                          <a:ext cx="523875" cy="885825"/>
                        </a:xfrm>
                        <a:prstGeom prst="rect">
                          <a:avLst/>
                        </a:prstGeom>
                        <a:ln/>
                      </pic:spPr>
                    </pic:pic>
                  </a:graphicData>
                </a:graphic>
              </wp:inline>
            </w:drawing>
          </w:r>
        </w:p>
      </w:tc>
      <w:tc>
        <w:tcPr>
          <w:tcW w:w="7795" w:type="dxa"/>
          <w:shd w:val="clear" w:color="auto" w:fill="auto"/>
        </w:tcPr>
        <w:p w14:paraId="74841542" w14:textId="77777777" w:rsidR="00D009E8" w:rsidRDefault="00D009E8">
          <w:pPr>
            <w:jc w:val="center"/>
            <w:rPr>
              <w:rFonts w:ascii="Teko" w:eastAsia="Teko" w:hAnsi="Teko" w:cs="Teko"/>
              <w:b/>
              <w:sz w:val="22"/>
              <w:szCs w:val="22"/>
            </w:rPr>
          </w:pPr>
        </w:p>
        <w:p w14:paraId="0A3082A3" w14:textId="77777777" w:rsidR="00D009E8" w:rsidRDefault="00D009E8">
          <w:pPr>
            <w:jc w:val="center"/>
            <w:rPr>
              <w:rFonts w:ascii="Teko" w:eastAsia="Teko" w:hAnsi="Teko" w:cs="Teko"/>
              <w:b/>
              <w:sz w:val="22"/>
              <w:szCs w:val="22"/>
            </w:rPr>
          </w:pPr>
        </w:p>
        <w:p w14:paraId="02104BDC" w14:textId="77777777" w:rsidR="00D009E8" w:rsidRDefault="00D009E8">
          <w:pPr>
            <w:jc w:val="center"/>
            <w:rPr>
              <w:rFonts w:ascii="Teko" w:eastAsia="Teko" w:hAnsi="Teko" w:cs="Teko"/>
              <w:b/>
              <w:sz w:val="20"/>
              <w:szCs w:val="20"/>
            </w:rPr>
          </w:pPr>
          <w:r>
            <w:rPr>
              <w:rFonts w:ascii="Teko" w:eastAsia="Teko" w:hAnsi="Teko" w:cs="Teko"/>
              <w:b/>
              <w:sz w:val="20"/>
              <w:szCs w:val="20"/>
            </w:rPr>
            <w:t>UNIVERSIDADE DE SÃO PAULO – USP</w:t>
          </w:r>
        </w:p>
        <w:p w14:paraId="463AE394" w14:textId="77777777" w:rsidR="00D009E8" w:rsidRDefault="00D009E8">
          <w:pPr>
            <w:jc w:val="center"/>
            <w:rPr>
              <w:rFonts w:ascii="Teko" w:eastAsia="Teko" w:hAnsi="Teko" w:cs="Teko"/>
              <w:b/>
              <w:sz w:val="20"/>
              <w:szCs w:val="20"/>
            </w:rPr>
          </w:pPr>
          <w:r>
            <w:rPr>
              <w:rFonts w:ascii="Teko" w:eastAsia="Teko" w:hAnsi="Teko" w:cs="Teko"/>
              <w:b/>
              <w:sz w:val="20"/>
              <w:szCs w:val="20"/>
            </w:rPr>
            <w:t>FACULDADE DE FILOSOFIA, CIÊNCIAS E LETRAS DE RIBEIRÃO PRETO – FFCLRP</w:t>
          </w:r>
        </w:p>
        <w:p w14:paraId="5C39887F" w14:textId="77777777" w:rsidR="00D009E8" w:rsidRDefault="00D009E8">
          <w:pPr>
            <w:jc w:val="center"/>
            <w:rPr>
              <w:rFonts w:ascii="Teko" w:eastAsia="Teko" w:hAnsi="Teko" w:cs="Teko"/>
              <w:b/>
              <w:sz w:val="20"/>
              <w:szCs w:val="20"/>
            </w:rPr>
          </w:pPr>
        </w:p>
        <w:p w14:paraId="263657EA" w14:textId="77777777" w:rsidR="00D009E8" w:rsidRDefault="00D009E8">
          <w:pPr>
            <w:jc w:val="center"/>
            <w:rPr>
              <w:rFonts w:ascii="Teko" w:eastAsia="Teko" w:hAnsi="Teko" w:cs="Teko"/>
              <w:b/>
              <w:sz w:val="22"/>
              <w:szCs w:val="22"/>
            </w:rPr>
          </w:pPr>
          <w:r>
            <w:rPr>
              <w:rFonts w:ascii="Teko" w:eastAsia="Teko" w:hAnsi="Teko" w:cs="Teko"/>
              <w:b/>
              <w:sz w:val="20"/>
              <w:szCs w:val="20"/>
            </w:rPr>
            <w:t>PROGRAMA DE PÓS-GRADUAÇÃO EM EDUCAÇÃO - PPGEDU</w:t>
          </w:r>
        </w:p>
      </w:tc>
      <w:tc>
        <w:tcPr>
          <w:tcW w:w="1701" w:type="dxa"/>
          <w:shd w:val="clear" w:color="auto" w:fill="auto"/>
          <w:vAlign w:val="center"/>
        </w:tcPr>
        <w:p w14:paraId="0DD77571" w14:textId="77777777" w:rsidR="00D009E8" w:rsidRDefault="00D009E8">
          <w:pPr>
            <w:jc w:val="center"/>
            <w:rPr>
              <w:sz w:val="22"/>
              <w:szCs w:val="22"/>
            </w:rPr>
          </w:pPr>
          <w:r>
            <w:rPr>
              <w:noProof/>
            </w:rPr>
            <w:drawing>
              <wp:inline distT="0" distB="0" distL="0" distR="0" wp14:anchorId="5DC21C65" wp14:editId="7AC834F7">
                <wp:extent cx="931195" cy="90183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30515" t="11914" r="30327" b="20673"/>
                        <a:stretch>
                          <a:fillRect/>
                        </a:stretch>
                      </pic:blipFill>
                      <pic:spPr>
                        <a:xfrm>
                          <a:off x="0" y="0"/>
                          <a:ext cx="931195" cy="901833"/>
                        </a:xfrm>
                        <a:prstGeom prst="rect">
                          <a:avLst/>
                        </a:prstGeom>
                        <a:ln/>
                      </pic:spPr>
                    </pic:pic>
                  </a:graphicData>
                </a:graphic>
              </wp:inline>
            </w:drawing>
          </w:r>
        </w:p>
      </w:tc>
    </w:tr>
  </w:tbl>
  <w:p w14:paraId="15884333" w14:textId="77777777" w:rsidR="00D009E8" w:rsidRDefault="00D009E8">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4F94C" w14:textId="77777777" w:rsidR="00D009E8" w:rsidRDefault="00D009E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2C"/>
    <w:rsid w:val="00020120"/>
    <w:rsid w:val="000305CA"/>
    <w:rsid w:val="00034D25"/>
    <w:rsid w:val="00055241"/>
    <w:rsid w:val="00055550"/>
    <w:rsid w:val="000A098A"/>
    <w:rsid w:val="000A2321"/>
    <w:rsid w:val="000B2E84"/>
    <w:rsid w:val="000E7BB4"/>
    <w:rsid w:val="001213C6"/>
    <w:rsid w:val="00147188"/>
    <w:rsid w:val="00191397"/>
    <w:rsid w:val="001C370D"/>
    <w:rsid w:val="001F70AF"/>
    <w:rsid w:val="0020462E"/>
    <w:rsid w:val="00206493"/>
    <w:rsid w:val="00222A1D"/>
    <w:rsid w:val="002237FA"/>
    <w:rsid w:val="00225668"/>
    <w:rsid w:val="00235FBD"/>
    <w:rsid w:val="002515CC"/>
    <w:rsid w:val="002622C3"/>
    <w:rsid w:val="00264970"/>
    <w:rsid w:val="00273284"/>
    <w:rsid w:val="002865A5"/>
    <w:rsid w:val="002915DD"/>
    <w:rsid w:val="002B03F3"/>
    <w:rsid w:val="002B2135"/>
    <w:rsid w:val="002C52BC"/>
    <w:rsid w:val="002C7607"/>
    <w:rsid w:val="002E03D9"/>
    <w:rsid w:val="002F4215"/>
    <w:rsid w:val="002F69C8"/>
    <w:rsid w:val="0030074E"/>
    <w:rsid w:val="00333191"/>
    <w:rsid w:val="0034731D"/>
    <w:rsid w:val="00352493"/>
    <w:rsid w:val="0036156D"/>
    <w:rsid w:val="003B446E"/>
    <w:rsid w:val="003B5C5E"/>
    <w:rsid w:val="003C2492"/>
    <w:rsid w:val="003C7294"/>
    <w:rsid w:val="003E7D91"/>
    <w:rsid w:val="00401854"/>
    <w:rsid w:val="00420BD0"/>
    <w:rsid w:val="004269A8"/>
    <w:rsid w:val="004317B6"/>
    <w:rsid w:val="0045291F"/>
    <w:rsid w:val="00487E54"/>
    <w:rsid w:val="0049141E"/>
    <w:rsid w:val="00491653"/>
    <w:rsid w:val="004B69A4"/>
    <w:rsid w:val="004C3BAF"/>
    <w:rsid w:val="004D6213"/>
    <w:rsid w:val="00502787"/>
    <w:rsid w:val="00505062"/>
    <w:rsid w:val="0052171E"/>
    <w:rsid w:val="00544D6E"/>
    <w:rsid w:val="00547525"/>
    <w:rsid w:val="00550109"/>
    <w:rsid w:val="00555CE5"/>
    <w:rsid w:val="00580E42"/>
    <w:rsid w:val="00582044"/>
    <w:rsid w:val="005971B0"/>
    <w:rsid w:val="005A4448"/>
    <w:rsid w:val="005B071A"/>
    <w:rsid w:val="005B144B"/>
    <w:rsid w:val="005B77BC"/>
    <w:rsid w:val="005D073A"/>
    <w:rsid w:val="005E612C"/>
    <w:rsid w:val="0060557A"/>
    <w:rsid w:val="00631BA5"/>
    <w:rsid w:val="00633A6B"/>
    <w:rsid w:val="00635E45"/>
    <w:rsid w:val="0063710B"/>
    <w:rsid w:val="00642F14"/>
    <w:rsid w:val="00645C35"/>
    <w:rsid w:val="006528FC"/>
    <w:rsid w:val="006769C4"/>
    <w:rsid w:val="00683670"/>
    <w:rsid w:val="007052F6"/>
    <w:rsid w:val="007175DB"/>
    <w:rsid w:val="00724785"/>
    <w:rsid w:val="00730AEC"/>
    <w:rsid w:val="00745D7E"/>
    <w:rsid w:val="007A012F"/>
    <w:rsid w:val="007A0B4A"/>
    <w:rsid w:val="007A61AD"/>
    <w:rsid w:val="007E062D"/>
    <w:rsid w:val="007F111F"/>
    <w:rsid w:val="007F6151"/>
    <w:rsid w:val="00805692"/>
    <w:rsid w:val="00824162"/>
    <w:rsid w:val="00850B60"/>
    <w:rsid w:val="0087080B"/>
    <w:rsid w:val="008757E1"/>
    <w:rsid w:val="008849A5"/>
    <w:rsid w:val="008B23CD"/>
    <w:rsid w:val="008B2BFB"/>
    <w:rsid w:val="008B7D01"/>
    <w:rsid w:val="008C58B5"/>
    <w:rsid w:val="008C6593"/>
    <w:rsid w:val="008D642B"/>
    <w:rsid w:val="0093020E"/>
    <w:rsid w:val="00930FCF"/>
    <w:rsid w:val="009638A7"/>
    <w:rsid w:val="0096756E"/>
    <w:rsid w:val="00967E85"/>
    <w:rsid w:val="00972504"/>
    <w:rsid w:val="009C0C73"/>
    <w:rsid w:val="009E5176"/>
    <w:rsid w:val="009F48C2"/>
    <w:rsid w:val="00A12BC4"/>
    <w:rsid w:val="00A501EC"/>
    <w:rsid w:val="00A55843"/>
    <w:rsid w:val="00A709C5"/>
    <w:rsid w:val="00A81C1C"/>
    <w:rsid w:val="00AB32EA"/>
    <w:rsid w:val="00AC3EDC"/>
    <w:rsid w:val="00AD7EF5"/>
    <w:rsid w:val="00AF0DA0"/>
    <w:rsid w:val="00AF4724"/>
    <w:rsid w:val="00B039BF"/>
    <w:rsid w:val="00B81B48"/>
    <w:rsid w:val="00BD77BC"/>
    <w:rsid w:val="00C12AA4"/>
    <w:rsid w:val="00C14F7D"/>
    <w:rsid w:val="00C25A81"/>
    <w:rsid w:val="00C3266A"/>
    <w:rsid w:val="00CB251E"/>
    <w:rsid w:val="00CB41BA"/>
    <w:rsid w:val="00CC1E4D"/>
    <w:rsid w:val="00CD651F"/>
    <w:rsid w:val="00CE5AC6"/>
    <w:rsid w:val="00D009E8"/>
    <w:rsid w:val="00D017ED"/>
    <w:rsid w:val="00D15EAD"/>
    <w:rsid w:val="00D42B80"/>
    <w:rsid w:val="00D46B36"/>
    <w:rsid w:val="00D57F85"/>
    <w:rsid w:val="00D70D9D"/>
    <w:rsid w:val="00D84186"/>
    <w:rsid w:val="00D91E5E"/>
    <w:rsid w:val="00D946A9"/>
    <w:rsid w:val="00D96345"/>
    <w:rsid w:val="00DB0A4B"/>
    <w:rsid w:val="00DC7277"/>
    <w:rsid w:val="00DF444D"/>
    <w:rsid w:val="00DF51FC"/>
    <w:rsid w:val="00E01D15"/>
    <w:rsid w:val="00E05950"/>
    <w:rsid w:val="00E16871"/>
    <w:rsid w:val="00E3126E"/>
    <w:rsid w:val="00E36E2B"/>
    <w:rsid w:val="00E54764"/>
    <w:rsid w:val="00E7023B"/>
    <w:rsid w:val="00E7596C"/>
    <w:rsid w:val="00EB3F5F"/>
    <w:rsid w:val="00EC41E9"/>
    <w:rsid w:val="00EC7244"/>
    <w:rsid w:val="00F14D04"/>
    <w:rsid w:val="00F41498"/>
    <w:rsid w:val="00F50F43"/>
    <w:rsid w:val="00F566CE"/>
    <w:rsid w:val="00F82906"/>
    <w:rsid w:val="00F84B36"/>
    <w:rsid w:val="00F85496"/>
    <w:rsid w:val="00F85CF0"/>
    <w:rsid w:val="00F910F7"/>
    <w:rsid w:val="00F96589"/>
    <w:rsid w:val="00FA50A5"/>
    <w:rsid w:val="00FA6F2C"/>
    <w:rsid w:val="00FC18E9"/>
    <w:rsid w:val="00FD351B"/>
    <w:rsid w:val="00FE4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7181"/>
  <w15:docId w15:val="{C4EF8A13-40C8-47FB-A1FB-E9B67147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Fontepargpadro"/>
    <w:uiPriority w:val="99"/>
    <w:unhideWhenUsed/>
    <w:rsid w:val="00547525"/>
    <w:rPr>
      <w:color w:val="0000FF" w:themeColor="hyperlink"/>
      <w:u w:val="single"/>
    </w:rPr>
  </w:style>
  <w:style w:type="character" w:customStyle="1" w:styleId="normaltextrun">
    <w:name w:val="normaltextrun"/>
    <w:basedOn w:val="Fontepargpadro"/>
    <w:rsid w:val="00547525"/>
  </w:style>
  <w:style w:type="character" w:customStyle="1" w:styleId="eop">
    <w:name w:val="eop"/>
    <w:basedOn w:val="Fontepargpadro"/>
    <w:rsid w:val="00547525"/>
  </w:style>
  <w:style w:type="character" w:styleId="MenoPendente">
    <w:name w:val="Unresolved Mention"/>
    <w:basedOn w:val="Fontepargpadro"/>
    <w:uiPriority w:val="99"/>
    <w:semiHidden/>
    <w:unhideWhenUsed/>
    <w:rsid w:val="008757E1"/>
    <w:rPr>
      <w:color w:val="605E5C"/>
      <w:shd w:val="clear" w:color="auto" w:fill="E1DFDD"/>
    </w:rPr>
  </w:style>
  <w:style w:type="paragraph" w:styleId="PargrafodaLista">
    <w:name w:val="List Paragraph"/>
    <w:basedOn w:val="Normal"/>
    <w:uiPriority w:val="34"/>
    <w:qFormat/>
    <w:rsid w:val="0005555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53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rc.unesp.b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even3.com.br/xivepemm202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et.google.com/yiu-jxai-amq?hs=122&amp;authuser=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10</Pages>
  <Words>5727</Words>
  <Characters>30931</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abcde</cp:lastModifiedBy>
  <cp:revision>22</cp:revision>
  <dcterms:created xsi:type="dcterms:W3CDTF">2021-06-24T14:54:00Z</dcterms:created>
  <dcterms:modified xsi:type="dcterms:W3CDTF">2021-06-24T23:45:00Z</dcterms:modified>
</cp:coreProperties>
</file>