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B2FF" w14:textId="1AEAA51F" w:rsidR="00A16C7C" w:rsidRDefault="002649C6" w:rsidP="0006044E">
      <w:pPr>
        <w:pBdr>
          <w:top w:val="nil"/>
          <w:left w:val="nil"/>
          <w:bottom w:val="nil"/>
          <w:right w:val="nil"/>
          <w:between w:val="nil"/>
        </w:pBdr>
        <w:spacing w:line="360" w:lineRule="auto"/>
        <w:mirrorIndents/>
        <w:jc w:val="both"/>
        <w:rPr>
          <w:rFonts w:asciiTheme="majorHAnsi" w:hAnsiTheme="majorHAnsi"/>
          <w:sz w:val="22"/>
          <w:szCs w:val="22"/>
        </w:rPr>
      </w:pPr>
      <w:bookmarkStart w:id="0" w:name="_yvpy3akvvmhx" w:colFirst="0" w:colLast="0"/>
      <w:bookmarkEnd w:id="0"/>
      <w:r w:rsidRPr="003E7D91">
        <w:rPr>
          <w:rFonts w:ascii="Calibri" w:eastAsia="Calibri" w:hAnsi="Calibri" w:cs="Calibri"/>
          <w:b/>
          <w:sz w:val="22"/>
          <w:szCs w:val="22"/>
        </w:rPr>
        <w:t xml:space="preserve">ATA DA CENTÉSIMA VIGÉSIMA </w:t>
      </w:r>
      <w:r>
        <w:rPr>
          <w:rFonts w:ascii="Calibri" w:eastAsia="Calibri" w:hAnsi="Calibri" w:cs="Calibri"/>
          <w:b/>
          <w:sz w:val="22"/>
          <w:szCs w:val="22"/>
        </w:rPr>
        <w:t>TERCEIRA</w:t>
      </w:r>
      <w:r>
        <w:rPr>
          <w:rFonts w:ascii="Calibri" w:eastAsia="Calibri" w:hAnsi="Calibri" w:cs="Calibri"/>
          <w:b/>
          <w:sz w:val="22"/>
          <w:szCs w:val="22"/>
        </w:rPr>
        <w:t xml:space="preserve"> </w:t>
      </w:r>
      <w:r w:rsidRPr="003E7D91">
        <w:rPr>
          <w:rFonts w:ascii="Calibri" w:eastAsia="Calibri" w:hAnsi="Calibri" w:cs="Calibri"/>
          <w:b/>
          <w:sz w:val="22"/>
          <w:szCs w:val="22"/>
        </w:rPr>
        <w:t>REUNIÃO ORDINÁRIA DA COMISSÃO COORDENADORA DO PROGRAMA DE PÓS-GRADUAÇÃO EM EDUCAÇÃO DA FACULDADE DE FILOSOFIA, CIÊNCIAS E LETRAS DE RIBEIRÃO PRETO DA UNIVERSIDADE DE SÃO PAULO.</w:t>
      </w:r>
      <w:r w:rsidR="00AD75DB" w:rsidRPr="0006044E">
        <w:rPr>
          <w:rFonts w:asciiTheme="majorHAnsi" w:eastAsia="Calibri" w:hAnsiTheme="majorHAnsi" w:cs="Calibri"/>
          <w:sz w:val="22"/>
          <w:szCs w:val="22"/>
        </w:rPr>
        <w:t xml:space="preserve"> </w:t>
      </w:r>
      <w:r>
        <w:rPr>
          <w:rFonts w:asciiTheme="majorHAnsi" w:eastAsia="Calibri" w:hAnsiTheme="majorHAnsi" w:cs="Calibri"/>
          <w:sz w:val="22"/>
          <w:szCs w:val="22"/>
        </w:rPr>
        <w:t>R</w:t>
      </w:r>
      <w:r w:rsidR="00AD75DB" w:rsidRPr="0006044E">
        <w:rPr>
          <w:rFonts w:asciiTheme="majorHAnsi" w:eastAsia="Calibri" w:hAnsiTheme="majorHAnsi" w:cs="Calibri"/>
          <w:sz w:val="22"/>
          <w:szCs w:val="22"/>
        </w:rPr>
        <w:t xml:space="preserve">ealizada </w:t>
      </w:r>
      <w:r w:rsidR="000E17BB">
        <w:rPr>
          <w:rFonts w:asciiTheme="majorHAnsi" w:eastAsia="Calibri" w:hAnsiTheme="majorHAnsi" w:cs="Calibri"/>
          <w:sz w:val="22"/>
          <w:szCs w:val="22"/>
        </w:rPr>
        <w:t xml:space="preserve">aos vinte e cinco dias de março de dois mil e vinte e um, </w:t>
      </w:r>
      <w:r w:rsidR="006B4D4A" w:rsidRPr="0006044E">
        <w:rPr>
          <w:rFonts w:asciiTheme="majorHAnsi" w:eastAsia="Calibri" w:hAnsiTheme="majorHAnsi" w:cs="Calibri"/>
          <w:sz w:val="22"/>
          <w:szCs w:val="22"/>
        </w:rPr>
        <w:t>às quatorze horas</w:t>
      </w:r>
      <w:r w:rsidR="00AD75DB" w:rsidRPr="0006044E">
        <w:rPr>
          <w:rFonts w:asciiTheme="majorHAnsi" w:eastAsia="Calibri" w:hAnsiTheme="majorHAnsi" w:cs="Calibri"/>
          <w:sz w:val="22"/>
          <w:szCs w:val="22"/>
        </w:rPr>
        <w:t xml:space="preserve">, </w:t>
      </w:r>
      <w:r w:rsidR="000E17BB">
        <w:rPr>
          <w:rFonts w:asciiTheme="majorHAnsi" w:eastAsia="Calibri" w:hAnsiTheme="majorHAnsi" w:cs="Calibri"/>
          <w:sz w:val="22"/>
          <w:szCs w:val="22"/>
        </w:rPr>
        <w:t xml:space="preserve">realizada à distância, com utilização de sistemas de videoconferência e outros meios de eletrônicos de participação à distância (plataforma </w:t>
      </w:r>
      <w:r w:rsidR="00AD75DB" w:rsidRPr="000E17BB">
        <w:rPr>
          <w:rFonts w:asciiTheme="majorHAnsi" w:eastAsia="Calibri" w:hAnsiTheme="majorHAnsi" w:cs="Calibri"/>
          <w:sz w:val="22"/>
          <w:szCs w:val="22"/>
        </w:rPr>
        <w:t>Google Meet</w:t>
      </w:r>
      <w:r w:rsidR="000E17BB">
        <w:rPr>
          <w:rFonts w:asciiTheme="majorHAnsi" w:eastAsia="Calibri" w:hAnsiTheme="majorHAnsi" w:cs="Calibri"/>
          <w:sz w:val="22"/>
          <w:szCs w:val="22"/>
        </w:rPr>
        <w:t>)</w:t>
      </w:r>
      <w:r w:rsidR="00AD75DB" w:rsidRPr="0006044E">
        <w:rPr>
          <w:rFonts w:asciiTheme="majorHAnsi" w:eastAsia="Calibri" w:hAnsiTheme="majorHAnsi" w:cs="Calibri"/>
          <w:i/>
          <w:sz w:val="22"/>
          <w:szCs w:val="22"/>
        </w:rPr>
        <w:t>,</w:t>
      </w:r>
      <w:r w:rsidR="003C6CDD" w:rsidRPr="0006044E">
        <w:rPr>
          <w:rFonts w:asciiTheme="majorHAnsi" w:eastAsia="Calibri" w:hAnsiTheme="majorHAnsi" w:cs="Calibri"/>
          <w:sz w:val="22"/>
          <w:szCs w:val="22"/>
        </w:rPr>
        <w:t xml:space="preserve"> </w:t>
      </w:r>
      <w:r w:rsidR="000E17BB">
        <w:rPr>
          <w:rFonts w:asciiTheme="majorHAnsi" w:eastAsia="Calibri" w:hAnsiTheme="majorHAnsi" w:cs="Calibri"/>
          <w:sz w:val="22"/>
          <w:szCs w:val="22"/>
        </w:rPr>
        <w:t>nos termos da Resolução nº 7945, de 27/03/2020</w:t>
      </w:r>
      <w:r w:rsidR="00AD75DB" w:rsidRPr="0006044E">
        <w:rPr>
          <w:rFonts w:asciiTheme="majorHAnsi" w:eastAsia="Calibri" w:hAnsiTheme="majorHAnsi" w:cs="Calibri"/>
          <w:b/>
          <w:sz w:val="22"/>
          <w:szCs w:val="22"/>
        </w:rPr>
        <w:t xml:space="preserve">, </w:t>
      </w:r>
      <w:r w:rsidR="00AD75DB" w:rsidRPr="0006044E">
        <w:rPr>
          <w:rFonts w:asciiTheme="majorHAnsi" w:eastAsia="Calibri" w:hAnsiTheme="majorHAnsi" w:cs="Calibri"/>
          <w:sz w:val="22"/>
          <w:szCs w:val="22"/>
        </w:rPr>
        <w:t xml:space="preserve">sob a </w:t>
      </w:r>
      <w:r w:rsidR="006B4D4A" w:rsidRPr="0006044E">
        <w:rPr>
          <w:rFonts w:asciiTheme="majorHAnsi" w:eastAsia="Calibri" w:hAnsiTheme="majorHAnsi" w:cs="Calibri"/>
          <w:sz w:val="22"/>
          <w:szCs w:val="22"/>
        </w:rPr>
        <w:t xml:space="preserve">presidência </w:t>
      </w:r>
      <w:r w:rsidR="00AD75DB" w:rsidRPr="0006044E">
        <w:rPr>
          <w:rFonts w:asciiTheme="majorHAnsi" w:eastAsia="Calibri" w:hAnsiTheme="majorHAnsi" w:cs="Calibri"/>
          <w:sz w:val="22"/>
          <w:szCs w:val="22"/>
        </w:rPr>
        <w:t xml:space="preserve">da </w:t>
      </w:r>
      <w:r w:rsidR="000370A2">
        <w:rPr>
          <w:rFonts w:asciiTheme="majorHAnsi" w:eastAsia="Calibri" w:hAnsiTheme="majorHAnsi" w:cs="Calibri"/>
          <w:sz w:val="22"/>
          <w:szCs w:val="22"/>
        </w:rPr>
        <w:t>Sr</w:t>
      </w:r>
      <w:r w:rsidR="003C6CDD" w:rsidRPr="0006044E">
        <w:rPr>
          <w:rFonts w:asciiTheme="majorHAnsi" w:eastAsia="Calibri" w:hAnsiTheme="majorHAnsi" w:cs="Calibri"/>
          <w:sz w:val="22"/>
          <w:szCs w:val="22"/>
        </w:rPr>
        <w:t>ª</w:t>
      </w:r>
      <w:r w:rsidR="000370A2">
        <w:rPr>
          <w:rFonts w:asciiTheme="majorHAnsi" w:eastAsia="Calibri" w:hAnsiTheme="majorHAnsi" w:cs="Calibri"/>
          <w:sz w:val="22"/>
          <w:szCs w:val="22"/>
        </w:rPr>
        <w:t xml:space="preserve"> Coordenadora, Profª Drª</w:t>
      </w:r>
      <w:r w:rsidR="00AD75DB" w:rsidRPr="0006044E">
        <w:rPr>
          <w:rFonts w:asciiTheme="majorHAnsi" w:eastAsia="Calibri" w:hAnsiTheme="majorHAnsi" w:cs="Calibri"/>
          <w:sz w:val="22"/>
          <w:szCs w:val="22"/>
        </w:rPr>
        <w:t xml:space="preserve"> Ana Cláudia Balieiro Lodi</w:t>
      </w:r>
      <w:r w:rsidR="006B4D4A" w:rsidRPr="0006044E">
        <w:rPr>
          <w:rFonts w:asciiTheme="majorHAnsi" w:eastAsia="Calibri" w:hAnsiTheme="majorHAnsi" w:cs="Calibri"/>
          <w:sz w:val="22"/>
          <w:szCs w:val="22"/>
        </w:rPr>
        <w:t xml:space="preserve"> e com participação dos </w:t>
      </w:r>
      <w:r w:rsidR="000E17BB">
        <w:rPr>
          <w:rFonts w:asciiTheme="majorHAnsi" w:eastAsia="Calibri" w:hAnsiTheme="majorHAnsi" w:cs="Calibri"/>
          <w:sz w:val="22"/>
          <w:szCs w:val="22"/>
        </w:rPr>
        <w:t>membros: Profs. Drs.</w:t>
      </w:r>
      <w:r w:rsidR="00AD75DB" w:rsidRPr="0006044E">
        <w:rPr>
          <w:rFonts w:asciiTheme="majorHAnsi" w:eastAsia="Calibri" w:hAnsiTheme="majorHAnsi" w:cs="Calibri"/>
          <w:sz w:val="22"/>
          <w:szCs w:val="22"/>
        </w:rPr>
        <w:t xml:space="preserve"> Elmir de Almeida, </w:t>
      </w:r>
      <w:r w:rsidR="00CC25C0" w:rsidRPr="0006044E">
        <w:rPr>
          <w:rFonts w:asciiTheme="majorHAnsi" w:eastAsia="Calibri" w:hAnsiTheme="majorHAnsi" w:cs="Calibri"/>
          <w:sz w:val="22"/>
          <w:szCs w:val="22"/>
        </w:rPr>
        <w:t>Marcus Vinicius</w:t>
      </w:r>
      <w:r w:rsidR="006B4D4A" w:rsidRPr="0006044E">
        <w:rPr>
          <w:rFonts w:asciiTheme="majorHAnsi" w:eastAsia="Calibri" w:hAnsiTheme="majorHAnsi" w:cs="Calibri"/>
          <w:sz w:val="22"/>
          <w:szCs w:val="22"/>
        </w:rPr>
        <w:t xml:space="preserve"> da Cunha e</w:t>
      </w:r>
      <w:r w:rsidR="00CC25C0" w:rsidRPr="0006044E">
        <w:rPr>
          <w:rFonts w:asciiTheme="majorHAnsi" w:eastAsia="Calibri" w:hAnsiTheme="majorHAnsi" w:cs="Calibri"/>
          <w:sz w:val="22"/>
          <w:szCs w:val="22"/>
        </w:rPr>
        <w:t xml:space="preserve"> </w:t>
      </w:r>
      <w:r w:rsidR="00AD75DB" w:rsidRPr="0006044E">
        <w:rPr>
          <w:rFonts w:asciiTheme="majorHAnsi" w:eastAsia="Calibri" w:hAnsiTheme="majorHAnsi" w:cs="Calibri"/>
          <w:sz w:val="22"/>
          <w:szCs w:val="22"/>
        </w:rPr>
        <w:t xml:space="preserve">Teise de Oliveira Guaranha Garcia </w:t>
      </w:r>
      <w:r w:rsidR="00CC25C0" w:rsidRPr="0006044E">
        <w:rPr>
          <w:rFonts w:asciiTheme="majorHAnsi" w:eastAsia="Calibri" w:hAnsiTheme="majorHAnsi" w:cs="Calibri"/>
          <w:sz w:val="22"/>
          <w:szCs w:val="22"/>
        </w:rPr>
        <w:t xml:space="preserve">e os </w:t>
      </w:r>
      <w:r w:rsidR="00616756">
        <w:rPr>
          <w:rFonts w:asciiTheme="majorHAnsi" w:eastAsia="Calibri" w:hAnsiTheme="majorHAnsi" w:cs="Calibri"/>
          <w:sz w:val="22"/>
          <w:szCs w:val="22"/>
        </w:rPr>
        <w:t xml:space="preserve">convidados, </w:t>
      </w:r>
      <w:r w:rsidR="0018442E">
        <w:rPr>
          <w:rFonts w:asciiTheme="majorHAnsi" w:eastAsia="Calibri" w:hAnsiTheme="majorHAnsi" w:cs="Calibri"/>
          <w:sz w:val="22"/>
          <w:szCs w:val="22"/>
        </w:rPr>
        <w:t xml:space="preserve">Profs. Drs. </w:t>
      </w:r>
      <w:r w:rsidR="00AD75DB" w:rsidRPr="0006044E">
        <w:rPr>
          <w:rFonts w:asciiTheme="majorHAnsi" w:eastAsia="Calibri" w:hAnsiTheme="majorHAnsi" w:cs="Calibri"/>
          <w:sz w:val="22"/>
          <w:szCs w:val="22"/>
        </w:rPr>
        <w:t xml:space="preserve">Débora Cristina Piotto, Elaine Sampaio Araújo, Filomena Elaine Paiva Assolini, Noeli Prestes Padilha Rivas, Cristina Cinto Araújo Pedroso, Bianca Cristina Correa, Joana de Jesus de Andrade e Myriam Nunomura, Sérgio César da Fonseca e Renato Francisco Rodrigues Marques. </w:t>
      </w:r>
      <w:r w:rsidR="00CC25C0" w:rsidRPr="0006044E">
        <w:rPr>
          <w:rFonts w:asciiTheme="majorHAnsi" w:eastAsia="Calibri" w:hAnsiTheme="majorHAnsi" w:cs="Calibri"/>
          <w:sz w:val="22"/>
          <w:szCs w:val="22"/>
        </w:rPr>
        <w:t>Profª</w:t>
      </w:r>
      <w:r w:rsidR="00AD75DB" w:rsidRPr="0006044E">
        <w:rPr>
          <w:rFonts w:asciiTheme="majorHAnsi" w:eastAsia="Calibri" w:hAnsiTheme="majorHAnsi" w:cs="Calibri"/>
          <w:sz w:val="22"/>
          <w:szCs w:val="22"/>
        </w:rPr>
        <w:t xml:space="preserve"> Ana iniciou a reunião solicitando autorização para gravar a reunião</w:t>
      </w:r>
      <w:r w:rsidR="00FD316A" w:rsidRPr="0006044E">
        <w:rPr>
          <w:rFonts w:asciiTheme="majorHAnsi" w:eastAsia="Calibri" w:hAnsiTheme="majorHAnsi" w:cs="Calibri"/>
          <w:sz w:val="22"/>
          <w:szCs w:val="22"/>
        </w:rPr>
        <w:t xml:space="preserve">, que foi aprovado por unanimidade. Na sequência foi solicitada e aprovada por todos a seguinte inclusão na pauta: </w:t>
      </w:r>
      <w:r w:rsidR="00FD316A" w:rsidRPr="0006044E">
        <w:rPr>
          <w:rFonts w:asciiTheme="majorHAnsi" w:eastAsia="Calibri" w:hAnsiTheme="majorHAnsi" w:cs="Calibri"/>
          <w:b/>
          <w:sz w:val="22"/>
          <w:szCs w:val="22"/>
        </w:rPr>
        <w:t xml:space="preserve">no item 12) prorrogação: </w:t>
      </w:r>
      <w:r w:rsidR="00FD316A" w:rsidRPr="0006044E">
        <w:rPr>
          <w:rFonts w:asciiTheme="majorHAnsi" w:eastAsia="Calibri" w:hAnsiTheme="majorHAnsi" w:cs="Calibri"/>
          <w:sz w:val="22"/>
          <w:szCs w:val="22"/>
        </w:rPr>
        <w:t xml:space="preserve">interessados: </w:t>
      </w:r>
      <w:r w:rsidR="00FD316A" w:rsidRPr="0006044E">
        <w:rPr>
          <w:rStyle w:val="Forte"/>
          <w:rFonts w:asciiTheme="majorHAnsi" w:hAnsiTheme="majorHAnsi"/>
          <w:b w:val="0"/>
          <w:sz w:val="22"/>
          <w:szCs w:val="22"/>
        </w:rPr>
        <w:t>Iris Maria Bosco Tetzlaff, Dilson Rufino da Silva e Lorenza Bucci</w:t>
      </w:r>
      <w:r w:rsidR="00FD316A" w:rsidRPr="0006044E">
        <w:rPr>
          <w:rFonts w:asciiTheme="majorHAnsi" w:eastAsia="Calibri" w:hAnsiTheme="majorHAnsi" w:cs="Calibri"/>
          <w:sz w:val="22"/>
          <w:szCs w:val="22"/>
        </w:rPr>
        <w:t xml:space="preserve">. </w:t>
      </w:r>
      <w:r w:rsidR="002A088B">
        <w:rPr>
          <w:rFonts w:asciiTheme="majorHAnsi" w:eastAsia="Calibri" w:hAnsiTheme="majorHAnsi" w:cs="Calibri"/>
          <w:sz w:val="22"/>
          <w:szCs w:val="22"/>
        </w:rPr>
        <w:t xml:space="preserve">I - </w:t>
      </w:r>
      <w:r w:rsidR="00CD4CFB" w:rsidRPr="002A088B">
        <w:rPr>
          <w:rFonts w:asciiTheme="majorHAnsi" w:eastAsia="Calibri" w:hAnsiTheme="majorHAnsi" w:cs="Calibri"/>
          <w:b/>
          <w:sz w:val="22"/>
          <w:szCs w:val="22"/>
        </w:rPr>
        <w:t>EXPEDIENTE</w:t>
      </w:r>
      <w:r w:rsidR="00AD75DB" w:rsidRPr="0006044E">
        <w:rPr>
          <w:rFonts w:asciiTheme="majorHAnsi" w:eastAsia="Calibri" w:hAnsiTheme="majorHAnsi" w:cs="Calibri"/>
          <w:b/>
          <w:sz w:val="22"/>
          <w:szCs w:val="22"/>
        </w:rPr>
        <w:t xml:space="preserve">: </w:t>
      </w:r>
      <w:r w:rsidR="002A088B">
        <w:rPr>
          <w:rFonts w:asciiTheme="majorHAnsi" w:eastAsia="Calibri" w:hAnsiTheme="majorHAnsi" w:cs="Calibri"/>
          <w:b/>
          <w:sz w:val="22"/>
          <w:szCs w:val="22"/>
        </w:rPr>
        <w:t xml:space="preserve">1 - </w:t>
      </w:r>
      <w:r w:rsidR="00AD75DB" w:rsidRPr="0006044E">
        <w:rPr>
          <w:rFonts w:asciiTheme="majorHAnsi" w:eastAsia="Calibri" w:hAnsiTheme="majorHAnsi" w:cs="Calibri"/>
          <w:b/>
          <w:sz w:val="22"/>
          <w:szCs w:val="22"/>
        </w:rPr>
        <w:t xml:space="preserve">Comunicados da </w:t>
      </w:r>
      <w:r>
        <w:rPr>
          <w:rFonts w:asciiTheme="majorHAnsi" w:eastAsia="Calibri" w:hAnsiTheme="majorHAnsi" w:cs="Calibri"/>
          <w:b/>
          <w:sz w:val="22"/>
          <w:szCs w:val="22"/>
        </w:rPr>
        <w:t>Coordenação</w:t>
      </w:r>
      <w:r w:rsidR="00CD4CFB" w:rsidRPr="0006044E">
        <w:rPr>
          <w:rFonts w:asciiTheme="majorHAnsi" w:eastAsia="Calibri" w:hAnsiTheme="majorHAnsi" w:cs="Calibri"/>
          <w:b/>
          <w:sz w:val="22"/>
          <w:szCs w:val="22"/>
        </w:rPr>
        <w:t>:</w:t>
      </w:r>
      <w:r w:rsidR="00542499" w:rsidRPr="0006044E">
        <w:rPr>
          <w:rFonts w:asciiTheme="majorHAnsi" w:eastAsia="Calibri" w:hAnsiTheme="majorHAnsi" w:cs="Calibri"/>
          <w:b/>
          <w:sz w:val="22"/>
          <w:szCs w:val="22"/>
        </w:rPr>
        <w:t xml:space="preserve"> 1</w:t>
      </w:r>
      <w:r w:rsidR="00AD75DB" w:rsidRPr="0006044E">
        <w:rPr>
          <w:rFonts w:asciiTheme="majorHAnsi" w:eastAsia="Calibri" w:hAnsiTheme="majorHAnsi" w:cs="Calibri"/>
          <w:b/>
          <w:sz w:val="22"/>
          <w:szCs w:val="22"/>
        </w:rPr>
        <w:t xml:space="preserve">) </w:t>
      </w:r>
      <w:r w:rsidR="00CD4CFB" w:rsidRPr="0006044E">
        <w:rPr>
          <w:rFonts w:asciiTheme="majorHAnsi" w:eastAsia="Calibri" w:hAnsiTheme="majorHAnsi" w:cs="Calibri"/>
          <w:sz w:val="22"/>
          <w:szCs w:val="22"/>
        </w:rPr>
        <w:t>H</w:t>
      </w:r>
      <w:r w:rsidR="00A16C7C" w:rsidRPr="0006044E">
        <w:rPr>
          <w:rFonts w:asciiTheme="majorHAnsi" w:hAnsiTheme="majorHAnsi"/>
          <w:sz w:val="22"/>
          <w:szCs w:val="22"/>
        </w:rPr>
        <w:t xml:space="preserve">ouve mudanças na secretaria da CCP. A secretária agora é a </w:t>
      </w:r>
      <w:r>
        <w:rPr>
          <w:rFonts w:asciiTheme="majorHAnsi" w:hAnsiTheme="majorHAnsi"/>
          <w:sz w:val="22"/>
          <w:szCs w:val="22"/>
        </w:rPr>
        <w:t xml:space="preserve">Sra. </w:t>
      </w:r>
      <w:r w:rsidR="00A16C7C" w:rsidRPr="0006044E">
        <w:rPr>
          <w:rFonts w:asciiTheme="majorHAnsi" w:hAnsiTheme="majorHAnsi"/>
          <w:sz w:val="22"/>
          <w:szCs w:val="22"/>
        </w:rPr>
        <w:t>Rita</w:t>
      </w:r>
      <w:r>
        <w:rPr>
          <w:rFonts w:asciiTheme="majorHAnsi" w:hAnsiTheme="majorHAnsi"/>
          <w:sz w:val="22"/>
          <w:szCs w:val="22"/>
        </w:rPr>
        <w:t xml:space="preserve"> Ribeiro</w:t>
      </w:r>
      <w:r w:rsidR="00A16C7C" w:rsidRPr="0006044E">
        <w:rPr>
          <w:rFonts w:asciiTheme="majorHAnsi" w:hAnsiTheme="majorHAnsi"/>
          <w:sz w:val="22"/>
          <w:szCs w:val="22"/>
        </w:rPr>
        <w:t>. E-mails encam</w:t>
      </w:r>
      <w:r w:rsidR="00542499" w:rsidRPr="0006044E">
        <w:rPr>
          <w:rFonts w:asciiTheme="majorHAnsi" w:hAnsiTheme="majorHAnsi"/>
          <w:sz w:val="22"/>
          <w:szCs w:val="22"/>
        </w:rPr>
        <w:t>inhar para ela;</w:t>
      </w:r>
      <w:r w:rsidR="00A16C7C" w:rsidRPr="0006044E">
        <w:rPr>
          <w:rFonts w:asciiTheme="majorHAnsi" w:hAnsiTheme="majorHAnsi"/>
          <w:sz w:val="22"/>
          <w:szCs w:val="22"/>
        </w:rPr>
        <w:t xml:space="preserve"> </w:t>
      </w:r>
      <w:r w:rsidR="00A16C7C" w:rsidRPr="0006044E">
        <w:rPr>
          <w:rFonts w:asciiTheme="majorHAnsi" w:hAnsiTheme="majorHAnsi"/>
          <w:b/>
          <w:sz w:val="22"/>
          <w:szCs w:val="22"/>
        </w:rPr>
        <w:t>2)</w:t>
      </w:r>
      <w:r w:rsidR="00542499" w:rsidRPr="0006044E">
        <w:rPr>
          <w:rFonts w:asciiTheme="majorHAnsi" w:hAnsiTheme="majorHAnsi"/>
          <w:sz w:val="22"/>
          <w:szCs w:val="22"/>
        </w:rPr>
        <w:t xml:space="preserve"> Circ.CoPGR 14/2021, de 09 de março – Critérios de avaliação nas disciplinas do Pós-graduação da USP: nos critérios de avaliação devem constar as formas/estratégias de avaliação (seminários, provas, artigos) e como serão atribuídos os conceitos finais (peso ou % de cada avaliação), pois a presença já é considerada obrigatória para aprovação - mínima de 75% (Art</w:t>
      </w:r>
      <w:r w:rsidR="00CF2CC8">
        <w:rPr>
          <w:rFonts w:asciiTheme="majorHAnsi" w:hAnsiTheme="majorHAnsi"/>
          <w:sz w:val="22"/>
          <w:szCs w:val="22"/>
        </w:rPr>
        <w:t>.</w:t>
      </w:r>
      <w:r w:rsidR="00542499" w:rsidRPr="0006044E">
        <w:rPr>
          <w:rFonts w:asciiTheme="majorHAnsi" w:hAnsiTheme="majorHAnsi"/>
          <w:sz w:val="22"/>
          <w:szCs w:val="22"/>
        </w:rPr>
        <w:t xml:space="preserve"> 66 do Regimento de PG da USP); </w:t>
      </w:r>
      <w:r w:rsidR="00A16C7C" w:rsidRPr="00FB5BD7">
        <w:rPr>
          <w:rFonts w:asciiTheme="majorHAnsi" w:hAnsiTheme="majorHAnsi"/>
          <w:b/>
          <w:sz w:val="22"/>
          <w:szCs w:val="22"/>
        </w:rPr>
        <w:t>3)</w:t>
      </w:r>
      <w:r w:rsidR="00A16C7C" w:rsidRPr="00FB5BD7">
        <w:rPr>
          <w:rFonts w:asciiTheme="majorHAnsi" w:hAnsiTheme="majorHAnsi"/>
          <w:sz w:val="22"/>
          <w:szCs w:val="22"/>
        </w:rPr>
        <w:t xml:space="preserve"> </w:t>
      </w:r>
      <w:r w:rsidR="00542499" w:rsidRPr="00FB5BD7">
        <w:rPr>
          <w:rFonts w:asciiTheme="majorHAnsi" w:hAnsiTheme="majorHAnsi"/>
          <w:sz w:val="22"/>
          <w:szCs w:val="22"/>
        </w:rPr>
        <w:t xml:space="preserve">Resultado </w:t>
      </w:r>
      <w:r w:rsidR="00FB5BD7">
        <w:rPr>
          <w:rFonts w:asciiTheme="majorHAnsi" w:hAnsiTheme="majorHAnsi"/>
          <w:sz w:val="22"/>
          <w:szCs w:val="22"/>
        </w:rPr>
        <w:t xml:space="preserve">da </w:t>
      </w:r>
      <w:r w:rsidR="00542499" w:rsidRPr="00FB5BD7">
        <w:rPr>
          <w:rFonts w:asciiTheme="majorHAnsi" w:hAnsiTheme="majorHAnsi"/>
          <w:sz w:val="22"/>
          <w:szCs w:val="22"/>
        </w:rPr>
        <w:t>seleção</w:t>
      </w:r>
      <w:r w:rsidR="00542499" w:rsidRPr="0006044E">
        <w:rPr>
          <w:rFonts w:asciiTheme="majorHAnsi" w:hAnsiTheme="majorHAnsi"/>
          <w:sz w:val="22"/>
          <w:szCs w:val="22"/>
        </w:rPr>
        <w:t xml:space="preserve"> de bolsista Capes/DS: seleção realizada pela Comissão de Bolsas do PPGEdu (</w:t>
      </w:r>
      <w:r w:rsidR="00FB5BD7">
        <w:rPr>
          <w:rFonts w:asciiTheme="majorHAnsi" w:hAnsiTheme="majorHAnsi"/>
          <w:sz w:val="22"/>
          <w:szCs w:val="22"/>
        </w:rPr>
        <w:t xml:space="preserve">Profas. </w:t>
      </w:r>
      <w:r w:rsidR="00542499" w:rsidRPr="0006044E">
        <w:rPr>
          <w:rFonts w:asciiTheme="majorHAnsi" w:hAnsiTheme="majorHAnsi"/>
          <w:sz w:val="22"/>
          <w:szCs w:val="22"/>
        </w:rPr>
        <w:t xml:space="preserve">Ana Lodi, Filomena Elaine, Noeli e RD Priscila Mattos) no dia 05/03. Para a bolsa Capes/DS de Mestrado, os candidatos foram assim classificados: 1º) Thiago Teixeira de Petta; 2ª) </w:t>
      </w:r>
      <w:r w:rsidR="00542499" w:rsidRPr="0006044E">
        <w:rPr>
          <w:rStyle w:val="gd"/>
          <w:rFonts w:asciiTheme="majorHAnsi" w:hAnsiTheme="majorHAnsi"/>
          <w:spacing w:val="3"/>
          <w:sz w:val="22"/>
          <w:szCs w:val="22"/>
        </w:rPr>
        <w:t>Julia Barbosa Generoso</w:t>
      </w:r>
      <w:r w:rsidR="00542499" w:rsidRPr="0006044E">
        <w:rPr>
          <w:rFonts w:asciiTheme="majorHAnsi" w:hAnsiTheme="majorHAnsi"/>
          <w:sz w:val="22"/>
          <w:szCs w:val="22"/>
        </w:rPr>
        <w:t xml:space="preserve">; 3ª) </w:t>
      </w:r>
      <w:r w:rsidR="00542499" w:rsidRPr="0006044E">
        <w:rPr>
          <w:rFonts w:asciiTheme="majorHAnsi" w:hAnsiTheme="majorHAnsi"/>
          <w:spacing w:val="3"/>
          <w:sz w:val="22"/>
          <w:szCs w:val="22"/>
        </w:rPr>
        <w:t>Lidiane Paziani Lança</w:t>
      </w:r>
      <w:r w:rsidR="00542499" w:rsidRPr="0006044E">
        <w:rPr>
          <w:rFonts w:asciiTheme="majorHAnsi" w:hAnsiTheme="majorHAnsi"/>
          <w:sz w:val="22"/>
          <w:szCs w:val="22"/>
        </w:rPr>
        <w:t xml:space="preserve">. Para a bolsa Capes/DS Doutorado, Noilma Alves Martins; </w:t>
      </w:r>
      <w:r w:rsidR="00A16C7C" w:rsidRPr="0006044E">
        <w:rPr>
          <w:rFonts w:asciiTheme="majorHAnsi" w:hAnsiTheme="majorHAnsi"/>
          <w:b/>
          <w:sz w:val="22"/>
          <w:szCs w:val="22"/>
        </w:rPr>
        <w:t>4)</w:t>
      </w:r>
      <w:r w:rsidR="00A16C7C" w:rsidRPr="0006044E">
        <w:rPr>
          <w:rFonts w:asciiTheme="majorHAnsi" w:hAnsiTheme="majorHAnsi"/>
          <w:sz w:val="22"/>
          <w:szCs w:val="22"/>
        </w:rPr>
        <w:t xml:space="preserve"> </w:t>
      </w:r>
      <w:r w:rsidR="00542499" w:rsidRPr="0006044E">
        <w:rPr>
          <w:rFonts w:asciiTheme="majorHAnsi" w:hAnsiTheme="majorHAnsi"/>
          <w:sz w:val="22"/>
          <w:szCs w:val="22"/>
        </w:rPr>
        <w:t xml:space="preserve">Resultado </w:t>
      </w:r>
      <w:r w:rsidR="00FB5BD7">
        <w:rPr>
          <w:rFonts w:asciiTheme="majorHAnsi" w:hAnsiTheme="majorHAnsi"/>
          <w:sz w:val="22"/>
          <w:szCs w:val="22"/>
        </w:rPr>
        <w:t xml:space="preserve">da </w:t>
      </w:r>
      <w:r w:rsidR="00542499" w:rsidRPr="0006044E">
        <w:rPr>
          <w:rFonts w:asciiTheme="majorHAnsi" w:hAnsiTheme="majorHAnsi"/>
          <w:sz w:val="22"/>
          <w:szCs w:val="22"/>
        </w:rPr>
        <w:t xml:space="preserve">seleção de bolsista PDSE Capes realizada pela Comissão </w:t>
      </w:r>
      <w:r w:rsidR="00FB5BD7">
        <w:rPr>
          <w:rFonts w:asciiTheme="majorHAnsi" w:hAnsiTheme="majorHAnsi"/>
          <w:sz w:val="22"/>
          <w:szCs w:val="22"/>
        </w:rPr>
        <w:t xml:space="preserve">(Profas. Ana Lodi e Teise Garcia – PPGEdu e Prof. José Sérgio de Carvalho – FEUSP) </w:t>
      </w:r>
      <w:r w:rsidR="00542499" w:rsidRPr="0006044E">
        <w:rPr>
          <w:rFonts w:asciiTheme="majorHAnsi" w:hAnsiTheme="majorHAnsi"/>
          <w:sz w:val="22"/>
          <w:szCs w:val="22"/>
        </w:rPr>
        <w:t xml:space="preserve">no dia 11/03/2021. Inscreveram-se as doutorandas Bianca Viana e Lorenzza Bucci. </w:t>
      </w:r>
      <w:r w:rsidR="00FB5BD7">
        <w:rPr>
          <w:rFonts w:asciiTheme="majorHAnsi" w:hAnsiTheme="majorHAnsi"/>
          <w:sz w:val="22"/>
          <w:szCs w:val="22"/>
        </w:rPr>
        <w:t>Ambas</w:t>
      </w:r>
      <w:r w:rsidR="00542499" w:rsidRPr="0006044E">
        <w:rPr>
          <w:rFonts w:asciiTheme="majorHAnsi" w:hAnsiTheme="majorHAnsi"/>
          <w:sz w:val="22"/>
          <w:szCs w:val="22"/>
        </w:rPr>
        <w:t xml:space="preserve"> atenderam aos requisitos do Edital, </w:t>
      </w:r>
      <w:r w:rsidR="00FB5BD7">
        <w:rPr>
          <w:rFonts w:asciiTheme="majorHAnsi" w:hAnsiTheme="majorHAnsi"/>
          <w:sz w:val="22"/>
          <w:szCs w:val="22"/>
        </w:rPr>
        <w:t>seus</w:t>
      </w:r>
      <w:r w:rsidR="00542499" w:rsidRPr="0006044E">
        <w:rPr>
          <w:rFonts w:asciiTheme="majorHAnsi" w:hAnsiTheme="majorHAnsi"/>
          <w:sz w:val="22"/>
          <w:szCs w:val="22"/>
        </w:rPr>
        <w:t xml:space="preserve"> planos de estudo </w:t>
      </w:r>
      <w:r w:rsidR="00FB5BD7">
        <w:rPr>
          <w:rFonts w:asciiTheme="majorHAnsi" w:hAnsiTheme="majorHAnsi"/>
          <w:sz w:val="22"/>
          <w:szCs w:val="22"/>
        </w:rPr>
        <w:t xml:space="preserve">mostraram-se </w:t>
      </w:r>
      <w:r w:rsidR="00542499" w:rsidRPr="0006044E">
        <w:rPr>
          <w:rFonts w:asciiTheme="majorHAnsi" w:hAnsiTheme="majorHAnsi"/>
          <w:sz w:val="22"/>
          <w:szCs w:val="22"/>
        </w:rPr>
        <w:t xml:space="preserve">pertinentes e relevantes para os respectivos doutorados, </w:t>
      </w:r>
      <w:r w:rsidR="00FB5BD7">
        <w:rPr>
          <w:rFonts w:asciiTheme="majorHAnsi" w:hAnsiTheme="majorHAnsi"/>
          <w:sz w:val="22"/>
          <w:szCs w:val="22"/>
        </w:rPr>
        <w:t>e</w:t>
      </w:r>
      <w:r w:rsidR="00542499" w:rsidRPr="0006044E">
        <w:rPr>
          <w:rFonts w:asciiTheme="majorHAnsi" w:hAnsiTheme="majorHAnsi"/>
          <w:sz w:val="22"/>
          <w:szCs w:val="22"/>
        </w:rPr>
        <w:t xml:space="preserve"> as instituições e laboratórios indicados </w:t>
      </w:r>
      <w:r w:rsidR="00FB5BD7">
        <w:rPr>
          <w:rFonts w:asciiTheme="majorHAnsi" w:hAnsiTheme="majorHAnsi"/>
          <w:sz w:val="22"/>
          <w:szCs w:val="22"/>
        </w:rPr>
        <w:t>são</w:t>
      </w:r>
      <w:r w:rsidR="00542499" w:rsidRPr="0006044E">
        <w:rPr>
          <w:rFonts w:asciiTheme="majorHAnsi" w:hAnsiTheme="majorHAnsi"/>
          <w:sz w:val="22"/>
          <w:szCs w:val="22"/>
        </w:rPr>
        <w:t xml:space="preserve"> internacionalmente reconhecidos. </w:t>
      </w:r>
      <w:r w:rsidR="00FB5BD7">
        <w:rPr>
          <w:rFonts w:asciiTheme="majorHAnsi" w:hAnsiTheme="majorHAnsi"/>
          <w:sz w:val="22"/>
          <w:szCs w:val="22"/>
        </w:rPr>
        <w:t>C</w:t>
      </w:r>
      <w:r w:rsidR="00542499" w:rsidRPr="0006044E">
        <w:rPr>
          <w:rFonts w:asciiTheme="majorHAnsi" w:hAnsiTheme="majorHAnsi"/>
          <w:sz w:val="22"/>
          <w:szCs w:val="22"/>
        </w:rPr>
        <w:t xml:space="preserve">omo fator diferenciador, entendeu-se que o </w:t>
      </w:r>
      <w:r w:rsidR="00542499" w:rsidRPr="0006044E">
        <w:rPr>
          <w:rFonts w:asciiTheme="majorHAnsi" w:eastAsia="Calibri" w:hAnsiTheme="majorHAnsi"/>
          <w:sz w:val="22"/>
          <w:szCs w:val="22"/>
        </w:rPr>
        <w:t xml:space="preserve">projeto de tese de Lorenzza Bucci mostrou-se mais consolidado e a candidata maior amadurecimento em relação aos seus objetivos. A doutoranda Bianca Viana foi indicada para as vagas remanescentes; </w:t>
      </w:r>
      <w:r w:rsidR="00A16C7C" w:rsidRPr="0006044E">
        <w:rPr>
          <w:rFonts w:asciiTheme="majorHAnsi" w:hAnsiTheme="majorHAnsi"/>
          <w:b/>
          <w:sz w:val="22"/>
          <w:szCs w:val="22"/>
        </w:rPr>
        <w:t>5)</w:t>
      </w:r>
      <w:r w:rsidR="00A16C7C" w:rsidRPr="0006044E">
        <w:rPr>
          <w:rFonts w:asciiTheme="majorHAnsi" w:hAnsiTheme="majorHAnsi"/>
          <w:sz w:val="22"/>
          <w:szCs w:val="22"/>
        </w:rPr>
        <w:t xml:space="preserve"> </w:t>
      </w:r>
      <w:r w:rsidR="00542499" w:rsidRPr="0006044E">
        <w:rPr>
          <w:rFonts w:asciiTheme="majorHAnsi" w:hAnsiTheme="majorHAnsi"/>
          <w:sz w:val="22"/>
          <w:szCs w:val="22"/>
        </w:rPr>
        <w:t>Inscrições para o Processo Seletivo: as inscrições se encerraram no dia 15/03</w:t>
      </w:r>
      <w:r w:rsidR="00A16C7C" w:rsidRPr="0006044E">
        <w:rPr>
          <w:rFonts w:asciiTheme="majorHAnsi" w:hAnsiTheme="majorHAnsi"/>
          <w:sz w:val="22"/>
          <w:szCs w:val="22"/>
        </w:rPr>
        <w:t xml:space="preserve">. </w:t>
      </w:r>
      <w:r w:rsidR="00FB5BD7">
        <w:rPr>
          <w:rFonts w:asciiTheme="majorHAnsi" w:hAnsiTheme="majorHAnsi"/>
          <w:sz w:val="22"/>
          <w:szCs w:val="22"/>
        </w:rPr>
        <w:t>Foram</w:t>
      </w:r>
      <w:r w:rsidR="00A16C7C" w:rsidRPr="0006044E">
        <w:rPr>
          <w:rFonts w:asciiTheme="majorHAnsi" w:hAnsiTheme="majorHAnsi"/>
          <w:sz w:val="22"/>
          <w:szCs w:val="22"/>
        </w:rPr>
        <w:t xml:space="preserve"> 4</w:t>
      </w:r>
      <w:r w:rsidR="00542499" w:rsidRPr="0006044E">
        <w:rPr>
          <w:rFonts w:asciiTheme="majorHAnsi" w:hAnsiTheme="majorHAnsi"/>
          <w:sz w:val="22"/>
          <w:szCs w:val="22"/>
        </w:rPr>
        <w:t>5 inscritos</w:t>
      </w:r>
      <w:r w:rsidR="00901D1B" w:rsidRPr="0006044E">
        <w:rPr>
          <w:rFonts w:asciiTheme="majorHAnsi" w:hAnsiTheme="majorHAnsi"/>
          <w:sz w:val="22"/>
          <w:szCs w:val="22"/>
        </w:rPr>
        <w:t xml:space="preserve">, conforme </w:t>
      </w:r>
      <w:r w:rsidR="00FB5BD7">
        <w:rPr>
          <w:rFonts w:asciiTheme="majorHAnsi" w:hAnsiTheme="majorHAnsi"/>
          <w:sz w:val="22"/>
          <w:szCs w:val="22"/>
        </w:rPr>
        <w:t>quadro abaixo:</w:t>
      </w:r>
    </w:p>
    <w:tbl>
      <w:tblPr>
        <w:tblStyle w:val="Tabelacomgrade"/>
        <w:tblpPr w:leftFromText="141" w:rightFromText="141" w:vertAnchor="text" w:horzAnchor="margin" w:tblpY="32"/>
        <w:tblW w:w="0" w:type="auto"/>
        <w:tblLook w:val="04A0" w:firstRow="1" w:lastRow="0" w:firstColumn="1" w:lastColumn="0" w:noHBand="0" w:noVBand="1"/>
      </w:tblPr>
      <w:tblGrid>
        <w:gridCol w:w="2835"/>
        <w:gridCol w:w="2410"/>
        <w:gridCol w:w="2545"/>
      </w:tblGrid>
      <w:tr w:rsidR="00FB5BD7" w:rsidRPr="0006044E" w14:paraId="0AA1BC8C" w14:textId="77777777" w:rsidTr="00FB5BD7">
        <w:tc>
          <w:tcPr>
            <w:tcW w:w="2835" w:type="dxa"/>
            <w:vMerge w:val="restart"/>
            <w:shd w:val="clear" w:color="auto" w:fill="C0504D" w:themeFill="accent2"/>
            <w:vAlign w:val="center"/>
          </w:tcPr>
          <w:p w14:paraId="27750728" w14:textId="77777777" w:rsidR="00FB5BD7" w:rsidRPr="0006044E" w:rsidRDefault="00FB5BD7" w:rsidP="00FB5BD7">
            <w:pPr>
              <w:pageBreakBefore/>
              <w:spacing w:line="360" w:lineRule="auto"/>
              <w:mirrorIndents/>
              <w:jc w:val="both"/>
              <w:rPr>
                <w:rFonts w:asciiTheme="majorHAnsi" w:hAnsiTheme="majorHAnsi"/>
                <w:sz w:val="22"/>
                <w:szCs w:val="22"/>
              </w:rPr>
            </w:pPr>
            <w:r w:rsidRPr="0006044E">
              <w:rPr>
                <w:rFonts w:asciiTheme="majorHAnsi" w:hAnsiTheme="majorHAnsi"/>
                <w:b/>
                <w:bCs/>
                <w:sz w:val="22"/>
                <w:szCs w:val="22"/>
              </w:rPr>
              <w:lastRenderedPageBreak/>
              <w:t>MESTRADO</w:t>
            </w:r>
            <w:r w:rsidRPr="0006044E">
              <w:rPr>
                <w:rFonts w:asciiTheme="majorHAnsi" w:hAnsiTheme="majorHAnsi"/>
                <w:sz w:val="22"/>
                <w:szCs w:val="22"/>
              </w:rPr>
              <w:t xml:space="preserve"> = 18 inscritos</w:t>
            </w:r>
          </w:p>
        </w:tc>
        <w:tc>
          <w:tcPr>
            <w:tcW w:w="2410" w:type="dxa"/>
            <w:shd w:val="clear" w:color="auto" w:fill="E5B8B7" w:themeFill="accent2" w:themeFillTint="66"/>
            <w:vAlign w:val="center"/>
          </w:tcPr>
          <w:p w14:paraId="4FA045D9"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sz w:val="22"/>
                <w:szCs w:val="22"/>
              </w:rPr>
              <w:t>Linha 1 = 5 projetos</w:t>
            </w:r>
          </w:p>
        </w:tc>
        <w:tc>
          <w:tcPr>
            <w:tcW w:w="2545" w:type="dxa"/>
            <w:shd w:val="clear" w:color="auto" w:fill="E5B8B7" w:themeFill="accent2" w:themeFillTint="66"/>
            <w:vAlign w:val="center"/>
          </w:tcPr>
          <w:p w14:paraId="52A47823"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sz w:val="22"/>
                <w:szCs w:val="22"/>
              </w:rPr>
              <w:t>4 vagas/4 docentes</w:t>
            </w:r>
          </w:p>
        </w:tc>
      </w:tr>
      <w:tr w:rsidR="00FB5BD7" w:rsidRPr="0006044E" w14:paraId="29A80F9D" w14:textId="77777777" w:rsidTr="00FB5BD7">
        <w:tc>
          <w:tcPr>
            <w:tcW w:w="2835" w:type="dxa"/>
            <w:vMerge/>
            <w:shd w:val="clear" w:color="auto" w:fill="C0504D" w:themeFill="accent2"/>
            <w:vAlign w:val="center"/>
          </w:tcPr>
          <w:p w14:paraId="79CAF490" w14:textId="77777777" w:rsidR="00FB5BD7" w:rsidRPr="0006044E" w:rsidRDefault="00FB5BD7" w:rsidP="00FB5BD7">
            <w:pPr>
              <w:spacing w:line="360" w:lineRule="auto"/>
              <w:mirrorIndents/>
              <w:jc w:val="both"/>
              <w:rPr>
                <w:rFonts w:asciiTheme="majorHAnsi" w:hAnsiTheme="majorHAnsi"/>
                <w:sz w:val="22"/>
                <w:szCs w:val="22"/>
              </w:rPr>
            </w:pPr>
          </w:p>
        </w:tc>
        <w:tc>
          <w:tcPr>
            <w:tcW w:w="2410" w:type="dxa"/>
            <w:shd w:val="clear" w:color="auto" w:fill="D99594" w:themeFill="accent2" w:themeFillTint="99"/>
            <w:vAlign w:val="center"/>
          </w:tcPr>
          <w:p w14:paraId="7A1530DE"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sz w:val="22"/>
                <w:szCs w:val="22"/>
              </w:rPr>
              <w:t>Linha 2 = 13 projetos</w:t>
            </w:r>
          </w:p>
        </w:tc>
        <w:tc>
          <w:tcPr>
            <w:tcW w:w="2545" w:type="dxa"/>
            <w:shd w:val="clear" w:color="auto" w:fill="D99594" w:themeFill="accent2" w:themeFillTint="99"/>
            <w:vAlign w:val="center"/>
          </w:tcPr>
          <w:p w14:paraId="1A00BEE5"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sz w:val="22"/>
                <w:szCs w:val="22"/>
              </w:rPr>
              <w:t>9 vagas/8 docentes</w:t>
            </w:r>
          </w:p>
        </w:tc>
      </w:tr>
      <w:tr w:rsidR="00FB5BD7" w:rsidRPr="0006044E" w14:paraId="272757A9" w14:textId="77777777" w:rsidTr="00FB5BD7">
        <w:tc>
          <w:tcPr>
            <w:tcW w:w="2835" w:type="dxa"/>
            <w:vMerge w:val="restart"/>
            <w:shd w:val="clear" w:color="auto" w:fill="9BBB59" w:themeFill="accent3"/>
            <w:vAlign w:val="center"/>
          </w:tcPr>
          <w:p w14:paraId="2F6BCB42"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b/>
                <w:bCs/>
                <w:sz w:val="22"/>
                <w:szCs w:val="22"/>
              </w:rPr>
              <w:t>DOUTORADO</w:t>
            </w:r>
            <w:r w:rsidRPr="0006044E">
              <w:rPr>
                <w:rFonts w:asciiTheme="majorHAnsi" w:hAnsiTheme="majorHAnsi"/>
                <w:sz w:val="22"/>
                <w:szCs w:val="22"/>
              </w:rPr>
              <w:t xml:space="preserve"> = 26 inscritos</w:t>
            </w:r>
          </w:p>
        </w:tc>
        <w:tc>
          <w:tcPr>
            <w:tcW w:w="2410" w:type="dxa"/>
            <w:shd w:val="clear" w:color="auto" w:fill="D6E3BC" w:themeFill="accent3" w:themeFillTint="66"/>
            <w:vAlign w:val="center"/>
          </w:tcPr>
          <w:p w14:paraId="556178EB"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sz w:val="22"/>
                <w:szCs w:val="22"/>
              </w:rPr>
              <w:t>Linha 1 = 11 projetos</w:t>
            </w:r>
          </w:p>
        </w:tc>
        <w:tc>
          <w:tcPr>
            <w:tcW w:w="2545" w:type="dxa"/>
            <w:shd w:val="clear" w:color="auto" w:fill="D6E3BC" w:themeFill="accent3" w:themeFillTint="66"/>
            <w:vAlign w:val="center"/>
          </w:tcPr>
          <w:p w14:paraId="1768B653"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sz w:val="22"/>
                <w:szCs w:val="22"/>
              </w:rPr>
              <w:t>5 docentes abriram vaga</w:t>
            </w:r>
          </w:p>
        </w:tc>
      </w:tr>
      <w:tr w:rsidR="00FB5BD7" w:rsidRPr="0006044E" w14:paraId="1C2000A0" w14:textId="77777777" w:rsidTr="00FB5BD7">
        <w:tc>
          <w:tcPr>
            <w:tcW w:w="2835" w:type="dxa"/>
            <w:vMerge/>
            <w:shd w:val="clear" w:color="auto" w:fill="9BBB59" w:themeFill="accent3"/>
            <w:vAlign w:val="center"/>
          </w:tcPr>
          <w:p w14:paraId="2B5AA924" w14:textId="77777777" w:rsidR="00FB5BD7" w:rsidRPr="0006044E" w:rsidRDefault="00FB5BD7" w:rsidP="00FB5BD7">
            <w:pPr>
              <w:spacing w:line="360" w:lineRule="auto"/>
              <w:mirrorIndents/>
              <w:jc w:val="both"/>
              <w:rPr>
                <w:rFonts w:asciiTheme="majorHAnsi" w:hAnsiTheme="majorHAnsi"/>
                <w:sz w:val="22"/>
                <w:szCs w:val="22"/>
              </w:rPr>
            </w:pPr>
          </w:p>
        </w:tc>
        <w:tc>
          <w:tcPr>
            <w:tcW w:w="2410" w:type="dxa"/>
            <w:shd w:val="clear" w:color="auto" w:fill="C2D69B" w:themeFill="accent3" w:themeFillTint="99"/>
            <w:vAlign w:val="center"/>
          </w:tcPr>
          <w:p w14:paraId="50178D23"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sz w:val="22"/>
                <w:szCs w:val="22"/>
              </w:rPr>
              <w:t>Linha 2 = 15 projetos</w:t>
            </w:r>
          </w:p>
        </w:tc>
        <w:tc>
          <w:tcPr>
            <w:tcW w:w="2545" w:type="dxa"/>
            <w:shd w:val="clear" w:color="auto" w:fill="C2D69B" w:themeFill="accent3" w:themeFillTint="99"/>
            <w:vAlign w:val="center"/>
          </w:tcPr>
          <w:p w14:paraId="328E675C"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sz w:val="22"/>
                <w:szCs w:val="22"/>
              </w:rPr>
              <w:t>6 docentes abriram vaga</w:t>
            </w:r>
          </w:p>
        </w:tc>
      </w:tr>
      <w:tr w:rsidR="00FB5BD7" w:rsidRPr="0006044E" w14:paraId="7AE9D601" w14:textId="77777777" w:rsidTr="00FB5BD7">
        <w:tc>
          <w:tcPr>
            <w:tcW w:w="5245" w:type="dxa"/>
            <w:gridSpan w:val="2"/>
            <w:shd w:val="clear" w:color="auto" w:fill="8064A2" w:themeFill="accent4"/>
            <w:vAlign w:val="center"/>
          </w:tcPr>
          <w:p w14:paraId="12C4C98D" w14:textId="77777777" w:rsidR="00FB5BD7" w:rsidRPr="0006044E" w:rsidRDefault="00FB5BD7" w:rsidP="00FB5BD7">
            <w:pPr>
              <w:spacing w:line="360" w:lineRule="auto"/>
              <w:mirrorIndents/>
              <w:jc w:val="both"/>
              <w:rPr>
                <w:rFonts w:asciiTheme="majorHAnsi" w:hAnsiTheme="majorHAnsi"/>
                <w:sz w:val="22"/>
                <w:szCs w:val="22"/>
              </w:rPr>
            </w:pPr>
            <w:r w:rsidRPr="0006044E">
              <w:rPr>
                <w:rFonts w:asciiTheme="majorHAnsi" w:hAnsiTheme="majorHAnsi"/>
                <w:b/>
                <w:bCs/>
                <w:sz w:val="22"/>
                <w:szCs w:val="22"/>
              </w:rPr>
              <w:t xml:space="preserve">Inscrições indeferidas </w:t>
            </w:r>
            <w:r w:rsidRPr="0006044E">
              <w:rPr>
                <w:rFonts w:asciiTheme="majorHAnsi" w:hAnsiTheme="majorHAnsi"/>
                <w:sz w:val="22"/>
                <w:szCs w:val="22"/>
              </w:rPr>
              <w:t>= 1 por falta do projeto</w:t>
            </w:r>
          </w:p>
        </w:tc>
        <w:tc>
          <w:tcPr>
            <w:tcW w:w="2545" w:type="dxa"/>
            <w:shd w:val="clear" w:color="auto" w:fill="8064A2" w:themeFill="accent4"/>
            <w:vAlign w:val="center"/>
          </w:tcPr>
          <w:p w14:paraId="2274EE61" w14:textId="77777777" w:rsidR="00FB5BD7" w:rsidRPr="0006044E" w:rsidRDefault="00FB5BD7" w:rsidP="00FB5BD7">
            <w:pPr>
              <w:spacing w:line="360" w:lineRule="auto"/>
              <w:mirrorIndents/>
              <w:jc w:val="both"/>
              <w:rPr>
                <w:rFonts w:asciiTheme="majorHAnsi" w:hAnsiTheme="majorHAnsi"/>
                <w:b/>
                <w:bCs/>
                <w:sz w:val="22"/>
                <w:szCs w:val="22"/>
              </w:rPr>
            </w:pPr>
          </w:p>
        </w:tc>
      </w:tr>
    </w:tbl>
    <w:p w14:paraId="4B94EA6C" w14:textId="77777777" w:rsidR="00FB5BD7" w:rsidRPr="0006044E" w:rsidRDefault="00FB5BD7" w:rsidP="0006044E">
      <w:pPr>
        <w:pBdr>
          <w:top w:val="nil"/>
          <w:left w:val="nil"/>
          <w:bottom w:val="nil"/>
          <w:right w:val="nil"/>
          <w:between w:val="nil"/>
        </w:pBdr>
        <w:spacing w:line="360" w:lineRule="auto"/>
        <w:mirrorIndents/>
        <w:jc w:val="both"/>
        <w:rPr>
          <w:rFonts w:asciiTheme="majorHAnsi" w:hAnsiTheme="majorHAnsi"/>
          <w:sz w:val="22"/>
          <w:szCs w:val="22"/>
        </w:rPr>
      </w:pPr>
    </w:p>
    <w:p w14:paraId="3954CCE9" w14:textId="77777777" w:rsidR="00FB5BD7" w:rsidRDefault="00FB5BD7" w:rsidP="00D530FC">
      <w:pPr>
        <w:spacing w:before="120" w:line="360" w:lineRule="auto"/>
        <w:mirrorIndents/>
        <w:jc w:val="both"/>
        <w:rPr>
          <w:rFonts w:asciiTheme="majorHAnsi" w:hAnsiTheme="majorHAnsi"/>
          <w:b/>
          <w:sz w:val="22"/>
          <w:szCs w:val="22"/>
        </w:rPr>
      </w:pPr>
    </w:p>
    <w:p w14:paraId="4A66F855" w14:textId="77777777" w:rsidR="00FB5BD7" w:rsidRDefault="00FB5BD7" w:rsidP="00D530FC">
      <w:pPr>
        <w:spacing w:before="120" w:line="360" w:lineRule="auto"/>
        <w:mirrorIndents/>
        <w:jc w:val="both"/>
        <w:rPr>
          <w:rFonts w:asciiTheme="majorHAnsi" w:hAnsiTheme="majorHAnsi"/>
          <w:b/>
          <w:sz w:val="22"/>
          <w:szCs w:val="22"/>
        </w:rPr>
      </w:pPr>
    </w:p>
    <w:p w14:paraId="601447A3" w14:textId="77777777" w:rsidR="00FB5BD7" w:rsidRDefault="00FB5BD7" w:rsidP="00D530FC">
      <w:pPr>
        <w:spacing w:before="120" w:line="360" w:lineRule="auto"/>
        <w:mirrorIndents/>
        <w:jc w:val="both"/>
        <w:rPr>
          <w:rFonts w:asciiTheme="majorHAnsi" w:hAnsiTheme="majorHAnsi"/>
          <w:b/>
          <w:sz w:val="22"/>
          <w:szCs w:val="22"/>
        </w:rPr>
      </w:pPr>
    </w:p>
    <w:p w14:paraId="43539E5F" w14:textId="77777777" w:rsidR="00FB5BD7" w:rsidRDefault="00FB5BD7" w:rsidP="00D530FC">
      <w:pPr>
        <w:spacing w:before="120" w:line="360" w:lineRule="auto"/>
        <w:mirrorIndents/>
        <w:jc w:val="both"/>
        <w:rPr>
          <w:rFonts w:asciiTheme="majorHAnsi" w:hAnsiTheme="majorHAnsi"/>
          <w:b/>
          <w:sz w:val="22"/>
          <w:szCs w:val="22"/>
        </w:rPr>
      </w:pPr>
    </w:p>
    <w:p w14:paraId="40690C95" w14:textId="03472E5D" w:rsidR="00CA2F03" w:rsidRPr="0006044E" w:rsidRDefault="00A16C7C" w:rsidP="00D530FC">
      <w:pPr>
        <w:spacing w:before="120" w:line="360" w:lineRule="auto"/>
        <w:mirrorIndents/>
        <w:jc w:val="both"/>
        <w:rPr>
          <w:rFonts w:asciiTheme="majorHAnsi" w:hAnsiTheme="majorHAnsi"/>
          <w:sz w:val="22"/>
          <w:szCs w:val="22"/>
        </w:rPr>
      </w:pPr>
      <w:r w:rsidRPr="0006044E">
        <w:rPr>
          <w:rFonts w:asciiTheme="majorHAnsi" w:hAnsiTheme="majorHAnsi"/>
          <w:b/>
          <w:sz w:val="22"/>
          <w:szCs w:val="22"/>
        </w:rPr>
        <w:t>Palavra aos membros</w:t>
      </w:r>
      <w:r w:rsidR="00901D1B" w:rsidRPr="0006044E">
        <w:rPr>
          <w:rFonts w:asciiTheme="majorHAnsi" w:hAnsiTheme="majorHAnsi"/>
          <w:b/>
          <w:sz w:val="22"/>
          <w:szCs w:val="22"/>
        </w:rPr>
        <w:t>:</w:t>
      </w:r>
      <w:r w:rsidR="00901D1B" w:rsidRPr="0006044E">
        <w:rPr>
          <w:rFonts w:asciiTheme="majorHAnsi" w:hAnsiTheme="majorHAnsi"/>
          <w:sz w:val="22"/>
          <w:szCs w:val="22"/>
        </w:rPr>
        <w:t xml:space="preserve"> </w:t>
      </w:r>
      <w:r w:rsidR="00FB5BD7">
        <w:rPr>
          <w:rFonts w:asciiTheme="majorHAnsi" w:hAnsiTheme="majorHAnsi"/>
          <w:sz w:val="22"/>
          <w:szCs w:val="22"/>
        </w:rPr>
        <w:t xml:space="preserve">1) </w:t>
      </w:r>
      <w:r w:rsidR="003A29B1" w:rsidRPr="0006044E">
        <w:rPr>
          <w:rFonts w:asciiTheme="majorHAnsi" w:hAnsiTheme="majorHAnsi"/>
          <w:sz w:val="22"/>
          <w:szCs w:val="22"/>
        </w:rPr>
        <w:t xml:space="preserve">A </w:t>
      </w:r>
      <w:r w:rsidRPr="0006044E">
        <w:rPr>
          <w:rFonts w:asciiTheme="majorHAnsi" w:hAnsiTheme="majorHAnsi"/>
          <w:sz w:val="22"/>
          <w:szCs w:val="22"/>
        </w:rPr>
        <w:t xml:space="preserve">Profª Joana </w:t>
      </w:r>
      <w:r w:rsidR="003A29B1" w:rsidRPr="0006044E">
        <w:rPr>
          <w:rFonts w:asciiTheme="majorHAnsi" w:hAnsiTheme="majorHAnsi"/>
          <w:sz w:val="22"/>
          <w:szCs w:val="22"/>
        </w:rPr>
        <w:t xml:space="preserve">informa que houve </w:t>
      </w:r>
      <w:r w:rsidRPr="0006044E">
        <w:rPr>
          <w:rFonts w:asciiTheme="majorHAnsi" w:hAnsiTheme="majorHAnsi"/>
          <w:sz w:val="22"/>
          <w:szCs w:val="22"/>
        </w:rPr>
        <w:t xml:space="preserve">inscrição de muitos alunos especiais, muitos de fora </w:t>
      </w:r>
      <w:r w:rsidR="00FB5BD7">
        <w:rPr>
          <w:rFonts w:asciiTheme="majorHAnsi" w:hAnsiTheme="majorHAnsi"/>
          <w:sz w:val="22"/>
          <w:szCs w:val="22"/>
        </w:rPr>
        <w:t xml:space="preserve">da USP </w:t>
      </w:r>
      <w:r w:rsidRPr="0006044E">
        <w:rPr>
          <w:rFonts w:asciiTheme="majorHAnsi" w:hAnsiTheme="majorHAnsi"/>
          <w:sz w:val="22"/>
          <w:szCs w:val="22"/>
        </w:rPr>
        <w:t xml:space="preserve">e de </w:t>
      </w:r>
      <w:r w:rsidR="00FB5BD7">
        <w:rPr>
          <w:rFonts w:asciiTheme="majorHAnsi" w:hAnsiTheme="majorHAnsi"/>
          <w:sz w:val="22"/>
          <w:szCs w:val="22"/>
        </w:rPr>
        <w:t>cidades distantes</w:t>
      </w:r>
      <w:r w:rsidR="003A29B1" w:rsidRPr="0006044E">
        <w:rPr>
          <w:rFonts w:asciiTheme="majorHAnsi" w:hAnsiTheme="majorHAnsi"/>
          <w:sz w:val="22"/>
          <w:szCs w:val="22"/>
        </w:rPr>
        <w:t xml:space="preserve"> e</w:t>
      </w:r>
      <w:r w:rsidRPr="0006044E">
        <w:rPr>
          <w:rFonts w:asciiTheme="majorHAnsi" w:hAnsiTheme="majorHAnsi"/>
          <w:sz w:val="22"/>
          <w:szCs w:val="22"/>
        </w:rPr>
        <w:t xml:space="preserve"> </w:t>
      </w:r>
      <w:r w:rsidR="003A29B1" w:rsidRPr="0006044E">
        <w:rPr>
          <w:rFonts w:asciiTheme="majorHAnsi" w:hAnsiTheme="majorHAnsi"/>
          <w:sz w:val="22"/>
          <w:szCs w:val="22"/>
        </w:rPr>
        <w:t>sugere que a coordenação encaminhe mensagem de boas vindas/incentivo</w:t>
      </w:r>
      <w:r w:rsidRPr="0006044E">
        <w:rPr>
          <w:rFonts w:asciiTheme="majorHAnsi" w:hAnsiTheme="majorHAnsi"/>
          <w:sz w:val="22"/>
          <w:szCs w:val="22"/>
        </w:rPr>
        <w:t xml:space="preserve"> para esses alunos</w:t>
      </w:r>
      <w:r w:rsidR="003A29B1" w:rsidRPr="0006044E">
        <w:rPr>
          <w:rFonts w:asciiTheme="majorHAnsi" w:hAnsiTheme="majorHAnsi"/>
          <w:sz w:val="22"/>
          <w:szCs w:val="22"/>
        </w:rPr>
        <w:t>, A Profª</w:t>
      </w:r>
      <w:r w:rsidRPr="0006044E">
        <w:rPr>
          <w:rFonts w:asciiTheme="majorHAnsi" w:hAnsiTheme="majorHAnsi"/>
          <w:sz w:val="22"/>
          <w:szCs w:val="22"/>
        </w:rPr>
        <w:t xml:space="preserve"> Ana </w:t>
      </w:r>
      <w:r w:rsidR="003A29B1" w:rsidRPr="0006044E">
        <w:rPr>
          <w:rFonts w:asciiTheme="majorHAnsi" w:hAnsiTheme="majorHAnsi"/>
          <w:sz w:val="22"/>
          <w:szCs w:val="22"/>
        </w:rPr>
        <w:t xml:space="preserve">sugere encaminhar também </w:t>
      </w:r>
      <w:r w:rsidRPr="0006044E">
        <w:rPr>
          <w:rFonts w:asciiTheme="majorHAnsi" w:hAnsiTheme="majorHAnsi"/>
          <w:sz w:val="22"/>
          <w:szCs w:val="22"/>
        </w:rPr>
        <w:t>e-mail aos alunos que não foram aprovados</w:t>
      </w:r>
      <w:r w:rsidR="003A29B1" w:rsidRPr="0006044E">
        <w:rPr>
          <w:rFonts w:asciiTheme="majorHAnsi" w:hAnsiTheme="majorHAnsi"/>
          <w:sz w:val="22"/>
          <w:szCs w:val="22"/>
        </w:rPr>
        <w:t xml:space="preserve">. </w:t>
      </w:r>
      <w:r w:rsidR="00FB5BD7">
        <w:rPr>
          <w:rFonts w:asciiTheme="majorHAnsi" w:hAnsiTheme="majorHAnsi"/>
          <w:sz w:val="22"/>
          <w:szCs w:val="22"/>
        </w:rPr>
        <w:t xml:space="preserve">2) </w:t>
      </w:r>
      <w:r w:rsidR="003A29B1" w:rsidRPr="0006044E">
        <w:rPr>
          <w:rFonts w:asciiTheme="majorHAnsi" w:hAnsiTheme="majorHAnsi"/>
          <w:sz w:val="22"/>
          <w:szCs w:val="22"/>
        </w:rPr>
        <w:t xml:space="preserve">A Profª </w:t>
      </w:r>
      <w:r w:rsidRPr="0006044E">
        <w:rPr>
          <w:rFonts w:asciiTheme="majorHAnsi" w:hAnsiTheme="majorHAnsi"/>
          <w:sz w:val="22"/>
          <w:szCs w:val="22"/>
        </w:rPr>
        <w:t xml:space="preserve">Débora </w:t>
      </w:r>
      <w:r w:rsidR="003A29B1" w:rsidRPr="0006044E">
        <w:rPr>
          <w:rFonts w:asciiTheme="majorHAnsi" w:hAnsiTheme="majorHAnsi"/>
          <w:sz w:val="22"/>
          <w:szCs w:val="22"/>
        </w:rPr>
        <w:t xml:space="preserve">comentou que </w:t>
      </w:r>
      <w:r w:rsidRPr="0006044E">
        <w:rPr>
          <w:rFonts w:asciiTheme="majorHAnsi" w:hAnsiTheme="majorHAnsi"/>
          <w:sz w:val="22"/>
          <w:szCs w:val="22"/>
        </w:rPr>
        <w:t>essa semana iniciou a disciplina ciclo temático</w:t>
      </w:r>
      <w:r w:rsidR="003A29B1" w:rsidRPr="0006044E">
        <w:rPr>
          <w:rFonts w:asciiTheme="majorHAnsi" w:hAnsiTheme="majorHAnsi"/>
          <w:sz w:val="22"/>
          <w:szCs w:val="22"/>
        </w:rPr>
        <w:t xml:space="preserve">, com </w:t>
      </w:r>
      <w:r w:rsidRPr="0006044E">
        <w:rPr>
          <w:rFonts w:asciiTheme="majorHAnsi" w:hAnsiTheme="majorHAnsi"/>
          <w:sz w:val="22"/>
          <w:szCs w:val="22"/>
        </w:rPr>
        <w:t>16 ingressantes no doutorado</w:t>
      </w:r>
      <w:r w:rsidR="003A29B1" w:rsidRPr="0006044E">
        <w:rPr>
          <w:rFonts w:asciiTheme="majorHAnsi" w:hAnsiTheme="majorHAnsi"/>
          <w:sz w:val="22"/>
          <w:szCs w:val="22"/>
        </w:rPr>
        <w:t xml:space="preserve"> mais</w:t>
      </w:r>
      <w:r w:rsidRPr="0006044E">
        <w:rPr>
          <w:rFonts w:asciiTheme="majorHAnsi" w:hAnsiTheme="majorHAnsi"/>
          <w:sz w:val="22"/>
          <w:szCs w:val="22"/>
        </w:rPr>
        <w:t xml:space="preserve"> 3 alunos de fora</w:t>
      </w:r>
      <w:r w:rsidR="00FB5BD7">
        <w:rPr>
          <w:rFonts w:asciiTheme="majorHAnsi" w:hAnsiTheme="majorHAnsi"/>
          <w:sz w:val="22"/>
          <w:szCs w:val="22"/>
        </w:rPr>
        <w:t>;</w:t>
      </w:r>
      <w:r w:rsidR="003A29B1" w:rsidRPr="0006044E">
        <w:rPr>
          <w:rFonts w:asciiTheme="majorHAnsi" w:hAnsiTheme="majorHAnsi"/>
          <w:sz w:val="22"/>
          <w:szCs w:val="22"/>
        </w:rPr>
        <w:t xml:space="preserve"> </w:t>
      </w:r>
      <w:r w:rsidRPr="0006044E">
        <w:rPr>
          <w:rFonts w:asciiTheme="majorHAnsi" w:hAnsiTheme="majorHAnsi"/>
          <w:sz w:val="22"/>
          <w:szCs w:val="22"/>
        </w:rPr>
        <w:t xml:space="preserve">3 </w:t>
      </w:r>
      <w:r w:rsidR="003A29B1" w:rsidRPr="0006044E">
        <w:rPr>
          <w:rFonts w:asciiTheme="majorHAnsi" w:hAnsiTheme="majorHAnsi"/>
          <w:sz w:val="22"/>
          <w:szCs w:val="22"/>
        </w:rPr>
        <w:t xml:space="preserve">alunos </w:t>
      </w:r>
      <w:r w:rsidRPr="0006044E">
        <w:rPr>
          <w:rFonts w:asciiTheme="majorHAnsi" w:hAnsiTheme="majorHAnsi"/>
          <w:sz w:val="22"/>
          <w:szCs w:val="22"/>
        </w:rPr>
        <w:t xml:space="preserve">ingressantes não estão </w:t>
      </w:r>
      <w:r w:rsidR="003A29B1" w:rsidRPr="0006044E">
        <w:rPr>
          <w:rFonts w:asciiTheme="majorHAnsi" w:hAnsiTheme="majorHAnsi"/>
          <w:sz w:val="22"/>
          <w:szCs w:val="22"/>
        </w:rPr>
        <w:t xml:space="preserve">cursando </w:t>
      </w:r>
      <w:r w:rsidRPr="0006044E">
        <w:rPr>
          <w:rFonts w:asciiTheme="majorHAnsi" w:hAnsiTheme="majorHAnsi"/>
          <w:sz w:val="22"/>
          <w:szCs w:val="22"/>
        </w:rPr>
        <w:t xml:space="preserve">a disciplina. </w:t>
      </w:r>
      <w:r w:rsidR="003A29B1" w:rsidRPr="0006044E">
        <w:rPr>
          <w:rFonts w:asciiTheme="majorHAnsi" w:hAnsiTheme="majorHAnsi"/>
          <w:sz w:val="22"/>
          <w:szCs w:val="22"/>
        </w:rPr>
        <w:t>Questionou se i</w:t>
      </w:r>
      <w:r w:rsidRPr="0006044E">
        <w:rPr>
          <w:rFonts w:asciiTheme="majorHAnsi" w:hAnsiTheme="majorHAnsi"/>
          <w:sz w:val="22"/>
          <w:szCs w:val="22"/>
        </w:rPr>
        <w:t>sso é um problema</w:t>
      </w:r>
      <w:r w:rsidR="003A29B1" w:rsidRPr="0006044E">
        <w:rPr>
          <w:rFonts w:asciiTheme="majorHAnsi" w:hAnsiTheme="majorHAnsi"/>
          <w:sz w:val="22"/>
          <w:szCs w:val="22"/>
        </w:rPr>
        <w:t xml:space="preserve">, a Profª </w:t>
      </w:r>
      <w:r w:rsidRPr="0006044E">
        <w:rPr>
          <w:rFonts w:asciiTheme="majorHAnsi" w:hAnsiTheme="majorHAnsi"/>
          <w:sz w:val="22"/>
          <w:szCs w:val="22"/>
        </w:rPr>
        <w:t xml:space="preserve">Ana respondeu que não, desde que </w:t>
      </w:r>
      <w:r w:rsidR="00FB5BD7">
        <w:rPr>
          <w:rFonts w:asciiTheme="majorHAnsi" w:hAnsiTheme="majorHAnsi"/>
          <w:sz w:val="22"/>
          <w:szCs w:val="22"/>
        </w:rPr>
        <w:t xml:space="preserve">o pós-graduando curse a disciplina </w:t>
      </w:r>
      <w:r w:rsidRPr="0006044E">
        <w:rPr>
          <w:rFonts w:asciiTheme="majorHAnsi" w:hAnsiTheme="majorHAnsi"/>
          <w:sz w:val="22"/>
          <w:szCs w:val="22"/>
        </w:rPr>
        <w:t xml:space="preserve">em algum momento durante o doutorado. </w:t>
      </w:r>
      <w:r w:rsidR="003A29B1" w:rsidRPr="0006044E">
        <w:rPr>
          <w:rFonts w:asciiTheme="majorHAnsi" w:hAnsiTheme="majorHAnsi"/>
          <w:sz w:val="22"/>
          <w:szCs w:val="22"/>
        </w:rPr>
        <w:t xml:space="preserve">A Profª </w:t>
      </w:r>
      <w:r w:rsidRPr="0006044E">
        <w:rPr>
          <w:rFonts w:asciiTheme="majorHAnsi" w:hAnsiTheme="majorHAnsi"/>
          <w:sz w:val="22"/>
          <w:szCs w:val="22"/>
        </w:rPr>
        <w:t xml:space="preserve">Teise </w:t>
      </w:r>
      <w:r w:rsidR="003A29B1" w:rsidRPr="0006044E">
        <w:rPr>
          <w:rFonts w:asciiTheme="majorHAnsi" w:hAnsiTheme="majorHAnsi"/>
          <w:sz w:val="22"/>
          <w:szCs w:val="22"/>
        </w:rPr>
        <w:t>sugeriu um ajuste a ser pen</w:t>
      </w:r>
      <w:r w:rsidRPr="0006044E">
        <w:rPr>
          <w:rFonts w:asciiTheme="majorHAnsi" w:hAnsiTheme="majorHAnsi"/>
          <w:sz w:val="22"/>
          <w:szCs w:val="22"/>
        </w:rPr>
        <w:t>sado futuramente</w:t>
      </w:r>
      <w:r w:rsidR="003A29B1" w:rsidRPr="0006044E">
        <w:rPr>
          <w:rFonts w:asciiTheme="majorHAnsi" w:hAnsiTheme="majorHAnsi"/>
          <w:sz w:val="22"/>
          <w:szCs w:val="22"/>
        </w:rPr>
        <w:t>,</w:t>
      </w:r>
      <w:r w:rsidRPr="0006044E">
        <w:rPr>
          <w:rFonts w:asciiTheme="majorHAnsi" w:hAnsiTheme="majorHAnsi"/>
          <w:sz w:val="22"/>
          <w:szCs w:val="22"/>
        </w:rPr>
        <w:t xml:space="preserve"> que o i</w:t>
      </w:r>
      <w:r w:rsidR="003A29B1" w:rsidRPr="0006044E">
        <w:rPr>
          <w:rFonts w:asciiTheme="majorHAnsi" w:hAnsiTheme="majorHAnsi"/>
          <w:sz w:val="22"/>
          <w:szCs w:val="22"/>
        </w:rPr>
        <w:t>ngresso do aluno seja caracteri</w:t>
      </w:r>
      <w:r w:rsidRPr="0006044E">
        <w:rPr>
          <w:rFonts w:asciiTheme="majorHAnsi" w:hAnsiTheme="majorHAnsi"/>
          <w:sz w:val="22"/>
          <w:szCs w:val="22"/>
        </w:rPr>
        <w:t xml:space="preserve">zado por essa disciplina obrigatória. </w:t>
      </w:r>
      <w:r w:rsidR="003A29B1" w:rsidRPr="0006044E">
        <w:rPr>
          <w:rFonts w:asciiTheme="majorHAnsi" w:hAnsiTheme="majorHAnsi"/>
          <w:sz w:val="22"/>
          <w:szCs w:val="22"/>
        </w:rPr>
        <w:t>O discente</w:t>
      </w:r>
      <w:r w:rsidRPr="0006044E">
        <w:rPr>
          <w:rFonts w:asciiTheme="majorHAnsi" w:hAnsiTheme="majorHAnsi"/>
          <w:sz w:val="22"/>
          <w:szCs w:val="22"/>
        </w:rPr>
        <w:t xml:space="preserve"> Lucas </w:t>
      </w:r>
      <w:r w:rsidR="003A29B1" w:rsidRPr="0006044E">
        <w:rPr>
          <w:rFonts w:asciiTheme="majorHAnsi" w:hAnsiTheme="majorHAnsi"/>
          <w:sz w:val="22"/>
          <w:szCs w:val="22"/>
        </w:rPr>
        <w:t xml:space="preserve">sugeriu </w:t>
      </w:r>
      <w:r w:rsidRPr="0006044E">
        <w:rPr>
          <w:rFonts w:asciiTheme="majorHAnsi" w:hAnsiTheme="majorHAnsi"/>
          <w:sz w:val="22"/>
          <w:szCs w:val="22"/>
        </w:rPr>
        <w:t>publicar no edital quando começa a disciplina. A preocupação é se os alunos não conseguiram participar p</w:t>
      </w:r>
      <w:r w:rsidR="003A29B1" w:rsidRPr="0006044E">
        <w:rPr>
          <w:rFonts w:asciiTheme="majorHAnsi" w:hAnsiTheme="majorHAnsi"/>
          <w:sz w:val="22"/>
          <w:szCs w:val="22"/>
        </w:rPr>
        <w:t>or</w:t>
      </w:r>
      <w:r w:rsidRPr="0006044E">
        <w:rPr>
          <w:rFonts w:asciiTheme="majorHAnsi" w:hAnsiTheme="majorHAnsi"/>
          <w:sz w:val="22"/>
          <w:szCs w:val="22"/>
        </w:rPr>
        <w:t>q</w:t>
      </w:r>
      <w:r w:rsidR="003A29B1" w:rsidRPr="0006044E">
        <w:rPr>
          <w:rFonts w:asciiTheme="majorHAnsi" w:hAnsiTheme="majorHAnsi"/>
          <w:sz w:val="22"/>
          <w:szCs w:val="22"/>
        </w:rPr>
        <w:t>ue</w:t>
      </w:r>
      <w:r w:rsidRPr="0006044E">
        <w:rPr>
          <w:rFonts w:asciiTheme="majorHAnsi" w:hAnsiTheme="majorHAnsi"/>
          <w:sz w:val="22"/>
          <w:szCs w:val="22"/>
        </w:rPr>
        <w:t xml:space="preserve"> o sistema não permitiu ou se realmente não se matricularam. </w:t>
      </w:r>
      <w:r w:rsidR="00FB5BD7">
        <w:rPr>
          <w:rFonts w:asciiTheme="majorHAnsi" w:hAnsiTheme="majorHAnsi"/>
          <w:sz w:val="22"/>
          <w:szCs w:val="22"/>
        </w:rPr>
        <w:t>A Profa. Ana se compromete a e</w:t>
      </w:r>
      <w:r w:rsidRPr="0006044E">
        <w:rPr>
          <w:rFonts w:asciiTheme="majorHAnsi" w:hAnsiTheme="majorHAnsi"/>
          <w:sz w:val="22"/>
          <w:szCs w:val="22"/>
        </w:rPr>
        <w:t xml:space="preserve">ntrar em contato com os alunos para confirmar. </w:t>
      </w:r>
      <w:r w:rsidR="003A29B1" w:rsidRPr="0006044E">
        <w:rPr>
          <w:rFonts w:asciiTheme="majorHAnsi" w:hAnsiTheme="majorHAnsi"/>
          <w:sz w:val="22"/>
          <w:szCs w:val="22"/>
        </w:rPr>
        <w:t xml:space="preserve">O Prof. </w:t>
      </w:r>
      <w:r w:rsidRPr="0006044E">
        <w:rPr>
          <w:rFonts w:asciiTheme="majorHAnsi" w:hAnsiTheme="majorHAnsi"/>
          <w:sz w:val="22"/>
          <w:szCs w:val="22"/>
        </w:rPr>
        <w:t xml:space="preserve">Marcus </w:t>
      </w:r>
      <w:r w:rsidR="003A29B1" w:rsidRPr="0006044E">
        <w:rPr>
          <w:rFonts w:asciiTheme="majorHAnsi" w:hAnsiTheme="majorHAnsi"/>
          <w:sz w:val="22"/>
          <w:szCs w:val="22"/>
        </w:rPr>
        <w:t xml:space="preserve">Vinicius informou que </w:t>
      </w:r>
      <w:r w:rsidRPr="0006044E">
        <w:rPr>
          <w:rFonts w:asciiTheme="majorHAnsi" w:hAnsiTheme="majorHAnsi"/>
          <w:sz w:val="22"/>
          <w:szCs w:val="22"/>
        </w:rPr>
        <w:t>os ministra</w:t>
      </w:r>
      <w:r w:rsidR="003A29B1" w:rsidRPr="0006044E">
        <w:rPr>
          <w:rFonts w:asciiTheme="majorHAnsi" w:hAnsiTheme="majorHAnsi"/>
          <w:sz w:val="22"/>
          <w:szCs w:val="22"/>
        </w:rPr>
        <w:t>ntes tê</w:t>
      </w:r>
      <w:r w:rsidRPr="0006044E">
        <w:rPr>
          <w:rFonts w:asciiTheme="majorHAnsi" w:hAnsiTheme="majorHAnsi"/>
          <w:sz w:val="22"/>
          <w:szCs w:val="22"/>
        </w:rPr>
        <w:t xml:space="preserve">m um período para selecionar os alunos. Quem corta é o ministrante e não o sistema. </w:t>
      </w:r>
      <w:r w:rsidR="003A29B1" w:rsidRPr="0006044E">
        <w:rPr>
          <w:rFonts w:asciiTheme="majorHAnsi" w:hAnsiTheme="majorHAnsi"/>
          <w:sz w:val="22"/>
          <w:szCs w:val="22"/>
        </w:rPr>
        <w:t xml:space="preserve">A Profª </w:t>
      </w:r>
      <w:r w:rsidRPr="0006044E">
        <w:rPr>
          <w:rFonts w:asciiTheme="majorHAnsi" w:hAnsiTheme="majorHAnsi"/>
          <w:sz w:val="22"/>
          <w:szCs w:val="22"/>
        </w:rPr>
        <w:t>Elaine Araujo</w:t>
      </w:r>
      <w:r w:rsidR="0046145F" w:rsidRPr="0006044E">
        <w:rPr>
          <w:rFonts w:asciiTheme="majorHAnsi" w:hAnsiTheme="majorHAnsi"/>
          <w:sz w:val="22"/>
          <w:szCs w:val="22"/>
        </w:rPr>
        <w:t xml:space="preserve"> sugeriu </w:t>
      </w:r>
      <w:r w:rsidRPr="0006044E">
        <w:rPr>
          <w:rFonts w:asciiTheme="majorHAnsi" w:hAnsiTheme="majorHAnsi"/>
          <w:sz w:val="22"/>
          <w:szCs w:val="22"/>
        </w:rPr>
        <w:t>retomar a discussão sobre a importância dessa disciplina</w:t>
      </w:r>
      <w:r w:rsidR="0046145F" w:rsidRPr="0006044E">
        <w:rPr>
          <w:rFonts w:asciiTheme="majorHAnsi" w:hAnsiTheme="majorHAnsi"/>
          <w:sz w:val="22"/>
          <w:szCs w:val="22"/>
        </w:rPr>
        <w:t xml:space="preserve">. </w:t>
      </w:r>
      <w:r w:rsidR="00073CBE">
        <w:rPr>
          <w:rFonts w:asciiTheme="majorHAnsi" w:hAnsiTheme="majorHAnsi"/>
          <w:sz w:val="22"/>
          <w:szCs w:val="22"/>
        </w:rPr>
        <w:t xml:space="preserve">3) </w:t>
      </w:r>
      <w:r w:rsidR="0046145F" w:rsidRPr="00CF2CC8">
        <w:rPr>
          <w:rFonts w:asciiTheme="majorHAnsi" w:hAnsiTheme="majorHAnsi"/>
          <w:sz w:val="22"/>
          <w:szCs w:val="22"/>
        </w:rPr>
        <w:t xml:space="preserve">O Prof. Elmir informou que </w:t>
      </w:r>
      <w:r w:rsidR="00FB5BD7">
        <w:rPr>
          <w:rFonts w:asciiTheme="majorHAnsi" w:hAnsiTheme="majorHAnsi"/>
          <w:sz w:val="22"/>
          <w:szCs w:val="22"/>
        </w:rPr>
        <w:t>tem um</w:t>
      </w:r>
      <w:r w:rsidR="0046145F" w:rsidRPr="00CF2CC8">
        <w:rPr>
          <w:rFonts w:asciiTheme="majorHAnsi" w:hAnsiTheme="majorHAnsi"/>
          <w:sz w:val="22"/>
          <w:szCs w:val="22"/>
        </w:rPr>
        <w:t xml:space="preserve">a demanda </w:t>
      </w:r>
      <w:r w:rsidR="00FB5BD7">
        <w:rPr>
          <w:rFonts w:asciiTheme="majorHAnsi" w:hAnsiTheme="majorHAnsi"/>
          <w:sz w:val="22"/>
          <w:szCs w:val="22"/>
        </w:rPr>
        <w:t>para publicação de um Ebook</w:t>
      </w:r>
      <w:r w:rsidRPr="00CF2CC8">
        <w:rPr>
          <w:rFonts w:asciiTheme="majorHAnsi" w:hAnsiTheme="majorHAnsi"/>
          <w:sz w:val="22"/>
          <w:szCs w:val="22"/>
        </w:rPr>
        <w:t xml:space="preserve"> do GT3 do ANPED. </w:t>
      </w:r>
      <w:r w:rsidR="00FB5BD7">
        <w:rPr>
          <w:rFonts w:asciiTheme="majorHAnsi" w:hAnsiTheme="majorHAnsi"/>
          <w:sz w:val="22"/>
          <w:szCs w:val="22"/>
        </w:rPr>
        <w:t>A</w:t>
      </w:r>
      <w:r w:rsidRPr="00CF2CC8">
        <w:rPr>
          <w:rFonts w:asciiTheme="majorHAnsi" w:hAnsiTheme="majorHAnsi"/>
          <w:sz w:val="22"/>
          <w:szCs w:val="22"/>
        </w:rPr>
        <w:t xml:space="preserve"> ANPED </w:t>
      </w:r>
      <w:r w:rsidR="00FB5BD7">
        <w:rPr>
          <w:rFonts w:asciiTheme="majorHAnsi" w:hAnsiTheme="majorHAnsi"/>
          <w:sz w:val="22"/>
          <w:szCs w:val="22"/>
        </w:rPr>
        <w:t>se comprometeu a auxiliar a publicação, mas não na íntegra</w:t>
      </w:r>
      <w:r w:rsidRPr="00CF2CC8">
        <w:rPr>
          <w:rFonts w:asciiTheme="majorHAnsi" w:hAnsiTheme="majorHAnsi"/>
          <w:sz w:val="22"/>
          <w:szCs w:val="22"/>
        </w:rPr>
        <w:t xml:space="preserve">. </w:t>
      </w:r>
      <w:r w:rsidR="00FB5BD7">
        <w:rPr>
          <w:rFonts w:asciiTheme="majorHAnsi" w:hAnsiTheme="majorHAnsi"/>
          <w:sz w:val="22"/>
          <w:szCs w:val="22"/>
        </w:rPr>
        <w:t>Além do E</w:t>
      </w:r>
      <w:r w:rsidRPr="00CF2CC8">
        <w:rPr>
          <w:rFonts w:asciiTheme="majorHAnsi" w:hAnsiTheme="majorHAnsi"/>
          <w:sz w:val="22"/>
          <w:szCs w:val="22"/>
        </w:rPr>
        <w:t>book</w:t>
      </w:r>
      <w:r w:rsidR="00FB5BD7">
        <w:rPr>
          <w:rFonts w:asciiTheme="majorHAnsi" w:hAnsiTheme="majorHAnsi"/>
          <w:sz w:val="22"/>
          <w:szCs w:val="22"/>
        </w:rPr>
        <w:t>, haverá ainda uma</w:t>
      </w:r>
      <w:r w:rsidRPr="00CF2CC8">
        <w:rPr>
          <w:rFonts w:asciiTheme="majorHAnsi" w:hAnsiTheme="majorHAnsi"/>
          <w:sz w:val="22"/>
          <w:szCs w:val="22"/>
        </w:rPr>
        <w:t xml:space="preserve"> versão impressa </w:t>
      </w:r>
      <w:r w:rsidR="00CF2CC8">
        <w:rPr>
          <w:rFonts w:asciiTheme="majorHAnsi" w:hAnsiTheme="majorHAnsi"/>
          <w:sz w:val="22"/>
          <w:szCs w:val="22"/>
        </w:rPr>
        <w:t>(</w:t>
      </w:r>
      <w:r w:rsidR="00CF2CC8" w:rsidRPr="00CF2CC8">
        <w:rPr>
          <w:rFonts w:asciiTheme="majorHAnsi" w:hAnsiTheme="majorHAnsi"/>
          <w:sz w:val="22"/>
          <w:szCs w:val="22"/>
        </w:rPr>
        <w:t>será discutido no ponto</w:t>
      </w:r>
      <w:r w:rsidRPr="00CF2CC8">
        <w:rPr>
          <w:rFonts w:asciiTheme="majorHAnsi" w:hAnsiTheme="majorHAnsi"/>
          <w:sz w:val="22"/>
          <w:szCs w:val="22"/>
        </w:rPr>
        <w:t xml:space="preserve"> PROAP</w:t>
      </w:r>
      <w:r w:rsidR="00CF2CC8">
        <w:rPr>
          <w:rFonts w:asciiTheme="majorHAnsi" w:hAnsiTheme="majorHAnsi"/>
          <w:sz w:val="22"/>
          <w:szCs w:val="22"/>
        </w:rPr>
        <w:t>)</w:t>
      </w:r>
      <w:r w:rsidR="0046145F" w:rsidRPr="0006044E">
        <w:rPr>
          <w:rFonts w:asciiTheme="majorHAnsi" w:hAnsiTheme="majorHAnsi"/>
          <w:sz w:val="22"/>
          <w:szCs w:val="22"/>
        </w:rPr>
        <w:t xml:space="preserve">. </w:t>
      </w:r>
      <w:r w:rsidR="00073CBE">
        <w:rPr>
          <w:rFonts w:asciiTheme="majorHAnsi" w:hAnsiTheme="majorHAnsi"/>
          <w:sz w:val="22"/>
          <w:szCs w:val="22"/>
        </w:rPr>
        <w:t xml:space="preserve">4) </w:t>
      </w:r>
      <w:r w:rsidR="0046145F" w:rsidRPr="0006044E">
        <w:rPr>
          <w:rFonts w:asciiTheme="majorHAnsi" w:hAnsiTheme="majorHAnsi"/>
          <w:sz w:val="22"/>
          <w:szCs w:val="22"/>
        </w:rPr>
        <w:t xml:space="preserve">A Profª </w:t>
      </w:r>
      <w:r w:rsidRPr="0006044E">
        <w:rPr>
          <w:rFonts w:asciiTheme="majorHAnsi" w:hAnsiTheme="majorHAnsi"/>
          <w:sz w:val="22"/>
          <w:szCs w:val="22"/>
        </w:rPr>
        <w:t xml:space="preserve">Elaine Araujo </w:t>
      </w:r>
      <w:r w:rsidR="0046145F" w:rsidRPr="0006044E">
        <w:rPr>
          <w:rFonts w:asciiTheme="majorHAnsi" w:hAnsiTheme="majorHAnsi"/>
          <w:sz w:val="22"/>
          <w:szCs w:val="22"/>
        </w:rPr>
        <w:t>informou que, conforme aprovado na última reunião do Conselho de Departamento, e com base na discussão ali realizada, nos dias 6 e 7 de abril irá acontecer o Seminário, "</w:t>
      </w:r>
      <w:r w:rsidR="0046145F" w:rsidRPr="0006044E">
        <w:rPr>
          <w:rFonts w:asciiTheme="majorHAnsi" w:hAnsiTheme="majorHAnsi"/>
          <w:b/>
          <w:bCs/>
          <w:sz w:val="22"/>
          <w:szCs w:val="22"/>
        </w:rPr>
        <w:t xml:space="preserve">Transformações na organização e funcionamento das universidades públicas e a precarização do trabalho docente". </w:t>
      </w:r>
      <w:r w:rsidR="0046145F" w:rsidRPr="0006044E">
        <w:rPr>
          <w:rFonts w:asciiTheme="majorHAnsi" w:hAnsiTheme="majorHAnsi"/>
          <w:sz w:val="22"/>
          <w:szCs w:val="22"/>
        </w:rPr>
        <w:t xml:space="preserve">O Seminário contará com duas mesas: </w:t>
      </w:r>
      <w:r w:rsidR="0046145F" w:rsidRPr="0046145F">
        <w:rPr>
          <w:rFonts w:asciiTheme="majorHAnsi" w:hAnsiTheme="majorHAnsi" w:cs="Arial"/>
          <w:sz w:val="22"/>
          <w:szCs w:val="22"/>
        </w:rPr>
        <w:t>06/04 (14h)</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Mesa 1:</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Conjuntura político-econômica e a reorganização das Universidades públicas</w:t>
      </w:r>
      <w:r w:rsidR="0046145F" w:rsidRPr="0006044E">
        <w:rPr>
          <w:rFonts w:asciiTheme="majorHAnsi" w:hAnsiTheme="majorHAnsi" w:cs="Arial"/>
          <w:sz w:val="22"/>
          <w:szCs w:val="22"/>
        </w:rPr>
        <w:t xml:space="preserve"> - </w:t>
      </w:r>
      <w:r w:rsidR="0046145F" w:rsidRPr="0046145F">
        <w:rPr>
          <w:rFonts w:asciiTheme="majorHAnsi" w:hAnsiTheme="majorHAnsi" w:cs="Arial"/>
          <w:sz w:val="22"/>
          <w:szCs w:val="22"/>
        </w:rPr>
        <w:t>Prof. Dr. Plínio de Arruda Sampaio Junior (Faculdade de Economia Unicamp)</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Prof</w:t>
      </w:r>
      <w:r w:rsidR="0046145F" w:rsidRPr="0006044E">
        <w:rPr>
          <w:rFonts w:asciiTheme="majorHAnsi" w:hAnsiTheme="majorHAnsi" w:cs="Arial"/>
          <w:sz w:val="22"/>
          <w:szCs w:val="22"/>
        </w:rPr>
        <w:t>ª</w:t>
      </w:r>
      <w:r w:rsidR="0046145F" w:rsidRPr="0046145F">
        <w:rPr>
          <w:rFonts w:asciiTheme="majorHAnsi" w:hAnsiTheme="majorHAnsi" w:cs="Arial"/>
          <w:sz w:val="22"/>
          <w:szCs w:val="22"/>
        </w:rPr>
        <w:t xml:space="preserve"> Dr</w:t>
      </w:r>
      <w:r w:rsidR="0046145F" w:rsidRPr="0006044E">
        <w:rPr>
          <w:rFonts w:asciiTheme="majorHAnsi" w:hAnsiTheme="majorHAnsi" w:cs="Arial"/>
          <w:sz w:val="22"/>
          <w:szCs w:val="22"/>
        </w:rPr>
        <w:t>ª</w:t>
      </w:r>
      <w:r w:rsidR="0046145F" w:rsidRPr="0046145F">
        <w:rPr>
          <w:rFonts w:asciiTheme="majorHAnsi" w:hAnsiTheme="majorHAnsi" w:cs="Arial"/>
          <w:sz w:val="22"/>
          <w:szCs w:val="22"/>
        </w:rPr>
        <w:t xml:space="preserve"> Virgínia Fontes (Escola Nacional de Saúde Pública-ENSP)</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 xml:space="preserve">Mediadora: </w:t>
      </w:r>
      <w:r w:rsidR="0046145F" w:rsidRPr="0006044E">
        <w:rPr>
          <w:rFonts w:asciiTheme="majorHAnsi" w:hAnsiTheme="majorHAnsi" w:cs="Arial"/>
          <w:sz w:val="22"/>
          <w:szCs w:val="22"/>
        </w:rPr>
        <w:t>Profª Drª</w:t>
      </w:r>
      <w:r w:rsidR="0046145F" w:rsidRPr="0046145F">
        <w:rPr>
          <w:rFonts w:asciiTheme="majorHAnsi" w:hAnsiTheme="majorHAnsi" w:cs="Arial"/>
          <w:sz w:val="22"/>
          <w:szCs w:val="22"/>
        </w:rPr>
        <w:t xml:space="preserve"> Katia de Souza Amorim</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07/04</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Mesa 2:</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Processos de precarização do trabalho docente e de privatização pela borda</w:t>
      </w:r>
      <w:r w:rsidR="0046145F" w:rsidRPr="0006044E">
        <w:rPr>
          <w:rFonts w:asciiTheme="majorHAnsi" w:hAnsiTheme="majorHAnsi" w:cs="Arial"/>
          <w:sz w:val="22"/>
          <w:szCs w:val="22"/>
        </w:rPr>
        <w:t xml:space="preserve"> - </w:t>
      </w:r>
      <w:r w:rsidR="0046145F" w:rsidRPr="00FE0787">
        <w:rPr>
          <w:rFonts w:asciiTheme="majorHAnsi" w:hAnsiTheme="majorHAnsi" w:cs="Arial"/>
          <w:sz w:val="22"/>
          <w:szCs w:val="22"/>
        </w:rPr>
        <w:t xml:space="preserve">Prof. Dr. Adrian Pablo Fanjul (FFCLCH-USP), </w:t>
      </w:r>
      <w:r w:rsidR="0046145F" w:rsidRPr="0046145F">
        <w:rPr>
          <w:rFonts w:asciiTheme="majorHAnsi" w:hAnsiTheme="majorHAnsi" w:cs="Arial"/>
          <w:sz w:val="22"/>
          <w:szCs w:val="22"/>
        </w:rPr>
        <w:t>Prof. Dr. Lalo</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Watanabe Minto (Faculdade de Educação da UNICAMP)</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Prof</w:t>
      </w:r>
      <w:r w:rsidR="0046145F" w:rsidRPr="0006044E">
        <w:rPr>
          <w:rFonts w:asciiTheme="majorHAnsi" w:hAnsiTheme="majorHAnsi" w:cs="Arial"/>
          <w:sz w:val="22"/>
          <w:szCs w:val="22"/>
        </w:rPr>
        <w:t>ª</w:t>
      </w:r>
      <w:r w:rsidR="0046145F" w:rsidRPr="0046145F">
        <w:rPr>
          <w:rFonts w:asciiTheme="majorHAnsi" w:hAnsiTheme="majorHAnsi" w:cs="Arial"/>
          <w:sz w:val="22"/>
          <w:szCs w:val="22"/>
        </w:rPr>
        <w:t xml:space="preserve"> Dr</w:t>
      </w:r>
      <w:r w:rsidR="0046145F" w:rsidRPr="0006044E">
        <w:rPr>
          <w:rFonts w:asciiTheme="majorHAnsi" w:hAnsiTheme="majorHAnsi" w:cs="Arial"/>
          <w:sz w:val="22"/>
          <w:szCs w:val="22"/>
        </w:rPr>
        <w:t>ª</w:t>
      </w:r>
      <w:r w:rsidR="0046145F" w:rsidRPr="0046145F">
        <w:rPr>
          <w:rFonts w:asciiTheme="majorHAnsi" w:hAnsiTheme="majorHAnsi" w:cs="Arial"/>
          <w:sz w:val="22"/>
          <w:szCs w:val="22"/>
        </w:rPr>
        <w:t xml:space="preserve"> Carolina de Roig Catini (Faculdade de Educação da UNICAMP)</w:t>
      </w:r>
      <w:r w:rsidR="0046145F" w:rsidRPr="0006044E">
        <w:rPr>
          <w:rFonts w:asciiTheme="majorHAnsi" w:hAnsiTheme="majorHAnsi" w:cs="Arial"/>
          <w:sz w:val="22"/>
          <w:szCs w:val="22"/>
        </w:rPr>
        <w:t xml:space="preserve">, </w:t>
      </w:r>
      <w:r w:rsidR="0046145F" w:rsidRPr="0046145F">
        <w:rPr>
          <w:rFonts w:asciiTheme="majorHAnsi" w:hAnsiTheme="majorHAnsi" w:cs="Arial"/>
          <w:sz w:val="22"/>
          <w:szCs w:val="22"/>
        </w:rPr>
        <w:t xml:space="preserve">Mediadora: </w:t>
      </w:r>
      <w:r w:rsidR="0046145F" w:rsidRPr="0006044E">
        <w:rPr>
          <w:rFonts w:asciiTheme="majorHAnsi" w:hAnsiTheme="majorHAnsi" w:cs="Arial"/>
          <w:sz w:val="22"/>
          <w:szCs w:val="22"/>
        </w:rPr>
        <w:t>Profª Drª</w:t>
      </w:r>
      <w:r w:rsidR="0046145F" w:rsidRPr="0046145F">
        <w:rPr>
          <w:rFonts w:asciiTheme="majorHAnsi" w:hAnsiTheme="majorHAnsi" w:cs="Arial"/>
          <w:sz w:val="22"/>
          <w:szCs w:val="22"/>
        </w:rPr>
        <w:t xml:space="preserve"> Bianca </w:t>
      </w:r>
      <w:r w:rsidR="0046145F" w:rsidRPr="0046145F">
        <w:rPr>
          <w:rFonts w:asciiTheme="majorHAnsi" w:hAnsiTheme="majorHAnsi" w:cs="Arial"/>
          <w:sz w:val="22"/>
          <w:szCs w:val="22"/>
        </w:rPr>
        <w:lastRenderedPageBreak/>
        <w:t>Cristina Correa</w:t>
      </w:r>
      <w:r w:rsidR="0046145F" w:rsidRPr="0006044E">
        <w:rPr>
          <w:rFonts w:asciiTheme="majorHAnsi" w:hAnsiTheme="majorHAnsi" w:cs="Arial"/>
          <w:sz w:val="22"/>
          <w:szCs w:val="22"/>
        </w:rPr>
        <w:t>.</w:t>
      </w:r>
      <w:r w:rsidR="00073CBE">
        <w:rPr>
          <w:rFonts w:asciiTheme="majorHAnsi" w:hAnsiTheme="majorHAnsi" w:cs="Arial"/>
          <w:sz w:val="22"/>
          <w:szCs w:val="22"/>
        </w:rPr>
        <w:t xml:space="preserve"> 5)</w:t>
      </w:r>
      <w:r w:rsidR="0046145F" w:rsidRPr="0006044E">
        <w:rPr>
          <w:rFonts w:asciiTheme="majorHAnsi" w:hAnsiTheme="majorHAnsi" w:cs="Arial"/>
          <w:sz w:val="22"/>
          <w:szCs w:val="22"/>
        </w:rPr>
        <w:t xml:space="preserve"> </w:t>
      </w:r>
      <w:r w:rsidR="00C2282C" w:rsidRPr="0006044E">
        <w:rPr>
          <w:rFonts w:asciiTheme="majorHAnsi" w:hAnsiTheme="majorHAnsi" w:cs="Arial"/>
          <w:sz w:val="22"/>
          <w:szCs w:val="22"/>
        </w:rPr>
        <w:t>A Profª</w:t>
      </w:r>
      <w:r w:rsidRPr="0006044E">
        <w:rPr>
          <w:rFonts w:asciiTheme="majorHAnsi" w:hAnsiTheme="majorHAnsi"/>
          <w:sz w:val="22"/>
          <w:szCs w:val="22"/>
        </w:rPr>
        <w:t xml:space="preserve"> Teise </w:t>
      </w:r>
      <w:r w:rsidR="00C2282C" w:rsidRPr="0006044E">
        <w:rPr>
          <w:rFonts w:asciiTheme="majorHAnsi" w:hAnsiTheme="majorHAnsi"/>
          <w:sz w:val="22"/>
          <w:szCs w:val="22"/>
        </w:rPr>
        <w:t xml:space="preserve">solicitou </w:t>
      </w:r>
      <w:r w:rsidRPr="0006044E">
        <w:rPr>
          <w:rFonts w:asciiTheme="majorHAnsi" w:hAnsiTheme="majorHAnsi"/>
          <w:sz w:val="22"/>
          <w:szCs w:val="22"/>
        </w:rPr>
        <w:t>à coordenação</w:t>
      </w:r>
      <w:r w:rsidR="00C2282C" w:rsidRPr="0006044E">
        <w:rPr>
          <w:rFonts w:asciiTheme="majorHAnsi" w:hAnsiTheme="majorHAnsi"/>
          <w:sz w:val="22"/>
          <w:szCs w:val="22"/>
        </w:rPr>
        <w:t xml:space="preserve"> colocar na página do programa </w:t>
      </w:r>
      <w:r w:rsidRPr="0006044E">
        <w:rPr>
          <w:rFonts w:asciiTheme="majorHAnsi" w:hAnsiTheme="majorHAnsi"/>
          <w:sz w:val="22"/>
          <w:szCs w:val="22"/>
        </w:rPr>
        <w:t>convite</w:t>
      </w:r>
      <w:r w:rsidR="00C2282C" w:rsidRPr="0006044E">
        <w:rPr>
          <w:rFonts w:asciiTheme="majorHAnsi" w:hAnsiTheme="majorHAnsi"/>
          <w:sz w:val="22"/>
          <w:szCs w:val="22"/>
        </w:rPr>
        <w:t xml:space="preserve"> </w:t>
      </w:r>
      <w:r w:rsidR="00554A58" w:rsidRPr="0006044E">
        <w:rPr>
          <w:rFonts w:asciiTheme="majorHAnsi" w:hAnsiTheme="majorHAnsi"/>
          <w:sz w:val="22"/>
          <w:szCs w:val="22"/>
        </w:rPr>
        <w:t xml:space="preserve">sobre evento sobre reflexão na gestão educacional, organizado pelo </w:t>
      </w:r>
      <w:r w:rsidRPr="0006044E">
        <w:rPr>
          <w:rFonts w:asciiTheme="majorHAnsi" w:hAnsiTheme="majorHAnsi"/>
          <w:sz w:val="22"/>
          <w:szCs w:val="22"/>
        </w:rPr>
        <w:t>GREPE de RP</w:t>
      </w:r>
      <w:r w:rsidR="00554A58" w:rsidRPr="0006044E">
        <w:rPr>
          <w:rFonts w:asciiTheme="majorHAnsi" w:hAnsiTheme="majorHAnsi"/>
          <w:sz w:val="22"/>
          <w:szCs w:val="22"/>
        </w:rPr>
        <w:t xml:space="preserve">. </w:t>
      </w:r>
      <w:r w:rsidRPr="00FF0DB1">
        <w:rPr>
          <w:rFonts w:asciiTheme="majorHAnsi" w:hAnsiTheme="majorHAnsi"/>
          <w:b/>
          <w:sz w:val="22"/>
          <w:szCs w:val="22"/>
        </w:rPr>
        <w:t xml:space="preserve">II </w:t>
      </w:r>
      <w:r w:rsidR="00FF0DB1">
        <w:rPr>
          <w:rFonts w:asciiTheme="majorHAnsi" w:hAnsiTheme="majorHAnsi"/>
          <w:b/>
          <w:sz w:val="22"/>
          <w:szCs w:val="22"/>
        </w:rPr>
        <w:t>–</w:t>
      </w:r>
      <w:r w:rsidRPr="0006044E">
        <w:rPr>
          <w:rFonts w:asciiTheme="majorHAnsi" w:hAnsiTheme="majorHAnsi"/>
          <w:sz w:val="22"/>
          <w:szCs w:val="22"/>
        </w:rPr>
        <w:t xml:space="preserve"> </w:t>
      </w:r>
      <w:r w:rsidR="00E101A1" w:rsidRPr="0006044E">
        <w:rPr>
          <w:rFonts w:asciiTheme="majorHAnsi" w:hAnsiTheme="majorHAnsi"/>
          <w:b/>
          <w:bCs/>
          <w:sz w:val="22"/>
          <w:szCs w:val="22"/>
          <w:u w:val="single"/>
        </w:rPr>
        <w:t>ORDEM DO DIA</w:t>
      </w:r>
      <w:r w:rsidR="00E101A1" w:rsidRPr="0006044E">
        <w:rPr>
          <w:rFonts w:asciiTheme="majorHAnsi" w:hAnsiTheme="majorHAnsi"/>
          <w:bCs/>
          <w:sz w:val="22"/>
          <w:szCs w:val="22"/>
        </w:rPr>
        <w:t xml:space="preserve">: </w:t>
      </w:r>
      <w:r w:rsidRPr="0006044E">
        <w:rPr>
          <w:rFonts w:asciiTheme="majorHAnsi" w:hAnsiTheme="majorHAnsi"/>
          <w:b/>
          <w:sz w:val="22"/>
          <w:szCs w:val="22"/>
        </w:rPr>
        <w:t>1</w:t>
      </w:r>
      <w:r w:rsidR="00E101A1"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
          <w:bCs/>
          <w:sz w:val="22"/>
          <w:szCs w:val="22"/>
        </w:rPr>
        <w:t xml:space="preserve">Homologação da aprovação </w:t>
      </w:r>
      <w:r w:rsidRPr="0006044E">
        <w:rPr>
          <w:rFonts w:asciiTheme="majorHAnsi" w:hAnsiTheme="majorHAnsi"/>
          <w:b/>
          <w:bCs/>
          <w:i/>
          <w:iCs/>
          <w:sz w:val="22"/>
          <w:szCs w:val="22"/>
        </w:rPr>
        <w:t>Ad referendum</w:t>
      </w:r>
      <w:r w:rsidRPr="0006044E">
        <w:rPr>
          <w:rFonts w:asciiTheme="majorHAnsi" w:hAnsiTheme="majorHAnsi"/>
          <w:b/>
          <w:bCs/>
          <w:sz w:val="22"/>
          <w:szCs w:val="22"/>
        </w:rPr>
        <w:t xml:space="preserve"> da CCP</w:t>
      </w:r>
      <w:r w:rsidR="00E101A1" w:rsidRPr="0006044E">
        <w:rPr>
          <w:rFonts w:asciiTheme="majorHAnsi" w:hAnsiTheme="majorHAnsi"/>
          <w:b/>
          <w:bCs/>
          <w:sz w:val="22"/>
          <w:szCs w:val="22"/>
        </w:rPr>
        <w:t xml:space="preserve">: </w:t>
      </w:r>
      <w:r w:rsidR="00E101A1" w:rsidRPr="0006044E">
        <w:rPr>
          <w:rFonts w:asciiTheme="majorHAnsi" w:hAnsiTheme="majorHAnsi"/>
          <w:bCs/>
          <w:sz w:val="22"/>
          <w:szCs w:val="22"/>
        </w:rPr>
        <w:t xml:space="preserve">foram aprovadas, por unanimidade, as seguintes solicitações: </w:t>
      </w:r>
      <w:r w:rsidR="00E101A1" w:rsidRPr="0006044E">
        <w:rPr>
          <w:rFonts w:asciiTheme="majorHAnsi" w:hAnsiTheme="majorHAnsi"/>
          <w:b/>
          <w:sz w:val="22"/>
          <w:szCs w:val="22"/>
        </w:rPr>
        <w:t xml:space="preserve">1.1) </w:t>
      </w:r>
      <w:r w:rsidR="00E101A1" w:rsidRPr="0006044E">
        <w:rPr>
          <w:rFonts w:asciiTheme="majorHAnsi" w:hAnsiTheme="majorHAnsi"/>
          <w:b/>
          <w:bCs/>
          <w:sz w:val="22"/>
          <w:szCs w:val="22"/>
        </w:rPr>
        <w:t>Convalidação de créditos</w:t>
      </w:r>
      <w:r w:rsidR="00001FF6" w:rsidRPr="0006044E">
        <w:rPr>
          <w:rFonts w:asciiTheme="majorHAnsi" w:hAnsiTheme="majorHAnsi"/>
          <w:bCs/>
          <w:sz w:val="22"/>
          <w:szCs w:val="22"/>
        </w:rPr>
        <w:t xml:space="preserve"> – </w:t>
      </w:r>
      <w:r w:rsidR="00E101A1" w:rsidRPr="0006044E">
        <w:rPr>
          <w:rFonts w:asciiTheme="majorHAnsi" w:hAnsiTheme="majorHAnsi"/>
          <w:bCs/>
          <w:sz w:val="22"/>
          <w:szCs w:val="22"/>
        </w:rPr>
        <w:t xml:space="preserve">interessados: </w:t>
      </w:r>
      <w:r w:rsidRPr="0006044E">
        <w:rPr>
          <w:rFonts w:asciiTheme="majorHAnsi" w:hAnsiTheme="majorHAnsi"/>
          <w:b/>
          <w:sz w:val="22"/>
          <w:szCs w:val="22"/>
        </w:rPr>
        <w:t>1.1.1</w:t>
      </w:r>
      <w:r w:rsidR="00E101A1"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Cs/>
          <w:sz w:val="22"/>
          <w:szCs w:val="22"/>
          <w:u w:val="single"/>
        </w:rPr>
        <w:t>Vitor Queiroz Santos</w:t>
      </w:r>
      <w:r w:rsidR="00E101A1" w:rsidRPr="0006044E">
        <w:rPr>
          <w:rFonts w:asciiTheme="majorHAnsi" w:hAnsiTheme="majorHAnsi"/>
          <w:bCs/>
          <w:sz w:val="22"/>
          <w:szCs w:val="22"/>
        </w:rPr>
        <w:t>,</w:t>
      </w:r>
      <w:r w:rsidRPr="0006044E">
        <w:rPr>
          <w:rFonts w:asciiTheme="majorHAnsi" w:hAnsiTheme="majorHAnsi"/>
          <w:sz w:val="22"/>
          <w:szCs w:val="22"/>
        </w:rPr>
        <w:t xml:space="preserve"> orientando do Prof. Sergio Fonseca</w:t>
      </w:r>
      <w:r w:rsidR="00E101A1" w:rsidRPr="0006044E">
        <w:rPr>
          <w:rFonts w:asciiTheme="majorHAnsi" w:hAnsiTheme="majorHAnsi"/>
          <w:sz w:val="22"/>
          <w:szCs w:val="22"/>
        </w:rPr>
        <w:t>,</w:t>
      </w:r>
      <w:r w:rsidRPr="0006044E">
        <w:rPr>
          <w:rFonts w:asciiTheme="majorHAnsi" w:hAnsiTheme="majorHAnsi"/>
          <w:sz w:val="22"/>
          <w:szCs w:val="22"/>
        </w:rPr>
        <w:t xml:space="preserve"> Doutorado Direto do PPGEducação. Solicitação de 6 créditos, pela disciplina “Sociologia da Juventude” cursada no Programa de Pós-Graduação em Sociologia da Universidade Federal de São Carlos, no per</w:t>
      </w:r>
      <w:r w:rsidR="00E101A1" w:rsidRPr="0006044E">
        <w:rPr>
          <w:rFonts w:asciiTheme="majorHAnsi" w:hAnsiTheme="majorHAnsi"/>
          <w:sz w:val="22"/>
          <w:szCs w:val="22"/>
        </w:rPr>
        <w:t xml:space="preserve">íodo de 10/08/2020 a 16/10/2020; </w:t>
      </w:r>
      <w:r w:rsidRPr="0006044E">
        <w:rPr>
          <w:rFonts w:asciiTheme="majorHAnsi" w:hAnsiTheme="majorHAnsi"/>
          <w:b/>
          <w:sz w:val="22"/>
          <w:szCs w:val="22"/>
        </w:rPr>
        <w:t>1.1.2</w:t>
      </w:r>
      <w:r w:rsidR="00E101A1"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Cs/>
          <w:sz w:val="22"/>
          <w:szCs w:val="22"/>
          <w:u w:val="single"/>
        </w:rPr>
        <w:t>Ruth Elizabeth Vera Martinez</w:t>
      </w:r>
      <w:r w:rsidRPr="0006044E">
        <w:rPr>
          <w:rFonts w:asciiTheme="majorHAnsi" w:hAnsiTheme="majorHAnsi"/>
          <w:sz w:val="22"/>
          <w:szCs w:val="22"/>
        </w:rPr>
        <w:t>. Solicitação de 6 créditos, pela disciplina “Infância, História e Educação” cursada como aluna especial na FFCLRP USP no período de 07/08/2020 a 16/10/2020 e de 6 créditos, pela disciplina “Metodologias da Pesquisa em Educação”, cursada como aluna especial na FFCLRP USP no per</w:t>
      </w:r>
      <w:r w:rsidR="00E101A1" w:rsidRPr="0006044E">
        <w:rPr>
          <w:rFonts w:asciiTheme="majorHAnsi" w:hAnsiTheme="majorHAnsi"/>
          <w:sz w:val="22"/>
          <w:szCs w:val="22"/>
        </w:rPr>
        <w:t xml:space="preserve">íodo de 15/03/2019 a 31/05/2019; </w:t>
      </w:r>
      <w:r w:rsidRPr="0006044E">
        <w:rPr>
          <w:rFonts w:asciiTheme="majorHAnsi" w:hAnsiTheme="majorHAnsi"/>
          <w:b/>
          <w:sz w:val="22"/>
          <w:szCs w:val="22"/>
        </w:rPr>
        <w:t>1.1.3</w:t>
      </w:r>
      <w:r w:rsidR="00E101A1"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Cs/>
          <w:sz w:val="22"/>
          <w:szCs w:val="22"/>
          <w:u w:val="single"/>
        </w:rPr>
        <w:t>Lidiane Paziani Lança</w:t>
      </w:r>
      <w:r w:rsidRPr="0006044E">
        <w:rPr>
          <w:rFonts w:asciiTheme="majorHAnsi" w:hAnsiTheme="majorHAnsi"/>
          <w:sz w:val="22"/>
          <w:szCs w:val="22"/>
        </w:rPr>
        <w:t>. Solicitação de aproveitamento dos créditos obtidos na disciplina Neuropsicologia e Educação: Contribuições da Psicologia Histórico-Cultural, realizada no período de abril a junho de 2019 como aluna especial, para cumprimento dos créditos do curso Mestrado no Programa de Pós-Graduação em Educação.</w:t>
      </w:r>
      <w:r w:rsidR="00E101A1" w:rsidRPr="0006044E">
        <w:rPr>
          <w:rFonts w:asciiTheme="majorHAnsi" w:hAnsiTheme="majorHAnsi"/>
          <w:sz w:val="22"/>
          <w:szCs w:val="22"/>
        </w:rPr>
        <w:t xml:space="preserve"> </w:t>
      </w:r>
      <w:r w:rsidRPr="0006044E">
        <w:rPr>
          <w:rFonts w:asciiTheme="majorHAnsi" w:hAnsiTheme="majorHAnsi"/>
          <w:b/>
          <w:sz w:val="22"/>
          <w:szCs w:val="22"/>
        </w:rPr>
        <w:t>1.2</w:t>
      </w:r>
      <w:r w:rsidR="00E101A1" w:rsidRPr="0006044E">
        <w:rPr>
          <w:rFonts w:asciiTheme="majorHAnsi" w:hAnsiTheme="majorHAnsi"/>
          <w:b/>
          <w:sz w:val="22"/>
          <w:szCs w:val="22"/>
        </w:rPr>
        <w:t>)</w:t>
      </w:r>
      <w:r w:rsidRPr="0006044E">
        <w:rPr>
          <w:rFonts w:asciiTheme="majorHAnsi" w:hAnsiTheme="majorHAnsi"/>
          <w:b/>
          <w:sz w:val="22"/>
          <w:szCs w:val="22"/>
        </w:rPr>
        <w:t xml:space="preserve"> </w:t>
      </w:r>
      <w:r w:rsidRPr="0006044E">
        <w:rPr>
          <w:rFonts w:asciiTheme="majorHAnsi" w:hAnsiTheme="majorHAnsi"/>
          <w:b/>
          <w:bCs/>
          <w:sz w:val="22"/>
          <w:szCs w:val="22"/>
        </w:rPr>
        <w:t>Prorrogação de prazo</w:t>
      </w:r>
      <w:r w:rsidR="00001FF6" w:rsidRPr="0006044E">
        <w:rPr>
          <w:rFonts w:asciiTheme="majorHAnsi" w:hAnsiTheme="majorHAnsi"/>
          <w:bCs/>
          <w:sz w:val="22"/>
          <w:szCs w:val="22"/>
        </w:rPr>
        <w:t xml:space="preserve"> – </w:t>
      </w:r>
      <w:r w:rsidR="00282229" w:rsidRPr="0006044E">
        <w:rPr>
          <w:rFonts w:asciiTheme="majorHAnsi" w:hAnsiTheme="majorHAnsi"/>
          <w:bCs/>
          <w:sz w:val="22"/>
          <w:szCs w:val="22"/>
        </w:rPr>
        <w:t xml:space="preserve">interessados: </w:t>
      </w:r>
      <w:r w:rsidRPr="0006044E">
        <w:rPr>
          <w:rFonts w:asciiTheme="majorHAnsi" w:hAnsiTheme="majorHAnsi"/>
          <w:b/>
          <w:sz w:val="22"/>
          <w:szCs w:val="22"/>
        </w:rPr>
        <w:t>1.2.1</w:t>
      </w:r>
      <w:r w:rsidR="00282229" w:rsidRPr="0006044E">
        <w:rPr>
          <w:rFonts w:asciiTheme="majorHAnsi" w:hAnsiTheme="majorHAnsi"/>
          <w:b/>
          <w:sz w:val="22"/>
          <w:szCs w:val="22"/>
        </w:rPr>
        <w:t>)</w:t>
      </w:r>
      <w:r w:rsidR="00282229" w:rsidRPr="0006044E">
        <w:rPr>
          <w:rFonts w:asciiTheme="majorHAnsi" w:hAnsiTheme="majorHAnsi"/>
          <w:sz w:val="22"/>
          <w:szCs w:val="22"/>
        </w:rPr>
        <w:t xml:space="preserve"> </w:t>
      </w:r>
      <w:r w:rsidRPr="0006044E">
        <w:rPr>
          <w:rFonts w:asciiTheme="majorHAnsi" w:hAnsiTheme="majorHAnsi"/>
          <w:bCs/>
          <w:sz w:val="22"/>
          <w:szCs w:val="22"/>
          <w:u w:val="single"/>
        </w:rPr>
        <w:t>Cláudio Gonçalves da Silva Neto</w:t>
      </w:r>
      <w:r w:rsidR="00282229" w:rsidRPr="0006044E">
        <w:rPr>
          <w:rFonts w:asciiTheme="majorHAnsi" w:hAnsiTheme="majorHAnsi"/>
          <w:sz w:val="22"/>
          <w:szCs w:val="22"/>
        </w:rPr>
        <w:t>,</w:t>
      </w:r>
      <w:r w:rsidRPr="0006044E">
        <w:rPr>
          <w:rFonts w:asciiTheme="majorHAnsi" w:hAnsiTheme="majorHAnsi"/>
          <w:sz w:val="22"/>
          <w:szCs w:val="22"/>
        </w:rPr>
        <w:t xml:space="preserve"> orientador </w:t>
      </w:r>
      <w:r w:rsidR="00282229" w:rsidRPr="0006044E">
        <w:rPr>
          <w:rFonts w:asciiTheme="majorHAnsi" w:hAnsiTheme="majorHAnsi"/>
          <w:sz w:val="22"/>
          <w:szCs w:val="22"/>
        </w:rPr>
        <w:t xml:space="preserve">Prof. </w:t>
      </w:r>
      <w:r w:rsidRPr="0006044E">
        <w:rPr>
          <w:rFonts w:asciiTheme="majorHAnsi" w:hAnsiTheme="majorHAnsi"/>
          <w:sz w:val="22"/>
          <w:szCs w:val="22"/>
        </w:rPr>
        <w:t>Sergio Fonseca. Solicita</w:t>
      </w:r>
      <w:r w:rsidR="00282229" w:rsidRPr="0006044E">
        <w:rPr>
          <w:rFonts w:asciiTheme="majorHAnsi" w:hAnsiTheme="majorHAnsi"/>
          <w:sz w:val="22"/>
          <w:szCs w:val="22"/>
        </w:rPr>
        <w:t>ção de</w:t>
      </w:r>
      <w:r w:rsidRPr="0006044E">
        <w:rPr>
          <w:rFonts w:asciiTheme="majorHAnsi" w:hAnsiTheme="majorHAnsi"/>
          <w:sz w:val="22"/>
          <w:szCs w:val="22"/>
        </w:rPr>
        <w:t xml:space="preserve"> 365 dias para realização do depósito de defesa. (Anexo 1)</w:t>
      </w:r>
      <w:r w:rsidR="00282229" w:rsidRPr="0006044E">
        <w:rPr>
          <w:rFonts w:asciiTheme="majorHAnsi" w:hAnsiTheme="majorHAnsi"/>
          <w:sz w:val="22"/>
          <w:szCs w:val="22"/>
        </w:rPr>
        <w:t xml:space="preserve">; </w:t>
      </w:r>
      <w:r w:rsidRPr="0006044E">
        <w:rPr>
          <w:rFonts w:asciiTheme="majorHAnsi" w:hAnsiTheme="majorHAnsi"/>
          <w:b/>
          <w:sz w:val="22"/>
          <w:szCs w:val="22"/>
        </w:rPr>
        <w:t>1.2.2</w:t>
      </w:r>
      <w:r w:rsidR="00282229"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Cs/>
          <w:sz w:val="22"/>
          <w:szCs w:val="22"/>
          <w:u w:val="single"/>
        </w:rPr>
        <w:t>Nayara Raimundo da Silva</w:t>
      </w:r>
      <w:r w:rsidR="00282229" w:rsidRPr="0006044E">
        <w:rPr>
          <w:rFonts w:asciiTheme="majorHAnsi" w:hAnsiTheme="majorHAnsi"/>
          <w:bCs/>
          <w:sz w:val="22"/>
          <w:szCs w:val="22"/>
        </w:rPr>
        <w:t>,</w:t>
      </w:r>
      <w:r w:rsidR="00282229" w:rsidRPr="0006044E">
        <w:rPr>
          <w:rFonts w:asciiTheme="majorHAnsi" w:hAnsiTheme="majorHAnsi"/>
          <w:sz w:val="22"/>
          <w:szCs w:val="22"/>
        </w:rPr>
        <w:t xml:space="preserve"> </w:t>
      </w:r>
      <w:r w:rsidRPr="0006044E">
        <w:rPr>
          <w:rFonts w:asciiTheme="majorHAnsi" w:hAnsiTheme="majorHAnsi"/>
          <w:sz w:val="22"/>
          <w:szCs w:val="22"/>
        </w:rPr>
        <w:t>orientanda da Profª Noeli Prestes Padilha Rivas. Solicita</w:t>
      </w:r>
      <w:r w:rsidR="00282229" w:rsidRPr="0006044E">
        <w:rPr>
          <w:rFonts w:asciiTheme="majorHAnsi" w:hAnsiTheme="majorHAnsi"/>
          <w:sz w:val="22"/>
          <w:szCs w:val="22"/>
        </w:rPr>
        <w:t>ção</w:t>
      </w:r>
      <w:r w:rsidRPr="0006044E">
        <w:rPr>
          <w:rFonts w:asciiTheme="majorHAnsi" w:hAnsiTheme="majorHAnsi"/>
          <w:sz w:val="22"/>
          <w:szCs w:val="22"/>
        </w:rPr>
        <w:t xml:space="preserve"> </w:t>
      </w:r>
      <w:r w:rsidR="0076185E" w:rsidRPr="0006044E">
        <w:rPr>
          <w:rFonts w:asciiTheme="majorHAnsi" w:hAnsiTheme="majorHAnsi"/>
          <w:sz w:val="22"/>
          <w:szCs w:val="22"/>
        </w:rPr>
        <w:t xml:space="preserve">de </w:t>
      </w:r>
      <w:r w:rsidRPr="0006044E">
        <w:rPr>
          <w:rFonts w:asciiTheme="majorHAnsi" w:hAnsiTheme="majorHAnsi"/>
          <w:sz w:val="22"/>
          <w:szCs w:val="22"/>
        </w:rPr>
        <w:t>180 dias para inscrição no exame de qualificação (Anexo 2)</w:t>
      </w:r>
      <w:r w:rsidR="0076185E" w:rsidRPr="0006044E">
        <w:rPr>
          <w:rFonts w:asciiTheme="majorHAnsi" w:hAnsiTheme="majorHAnsi"/>
          <w:sz w:val="22"/>
          <w:szCs w:val="22"/>
        </w:rPr>
        <w:t xml:space="preserve">; </w:t>
      </w:r>
      <w:r w:rsidRPr="0006044E">
        <w:rPr>
          <w:rFonts w:asciiTheme="majorHAnsi" w:hAnsiTheme="majorHAnsi"/>
          <w:b/>
          <w:sz w:val="22"/>
          <w:szCs w:val="22"/>
        </w:rPr>
        <w:t>1.2.3</w:t>
      </w:r>
      <w:r w:rsidR="0076185E" w:rsidRPr="0006044E">
        <w:rPr>
          <w:rFonts w:asciiTheme="majorHAnsi" w:hAnsiTheme="majorHAnsi"/>
          <w:b/>
          <w:sz w:val="22"/>
          <w:szCs w:val="22"/>
        </w:rPr>
        <w:t xml:space="preserve">) </w:t>
      </w:r>
      <w:r w:rsidRPr="0006044E">
        <w:rPr>
          <w:rFonts w:asciiTheme="majorHAnsi" w:hAnsiTheme="majorHAnsi"/>
          <w:bCs/>
          <w:sz w:val="22"/>
          <w:szCs w:val="22"/>
          <w:u w:val="single"/>
        </w:rPr>
        <w:t>Karla Fernanda Gomes Benetti</w:t>
      </w:r>
      <w:r w:rsidR="0076185E" w:rsidRPr="0006044E">
        <w:rPr>
          <w:rFonts w:asciiTheme="majorHAnsi" w:hAnsiTheme="majorHAnsi"/>
          <w:sz w:val="22"/>
          <w:szCs w:val="22"/>
        </w:rPr>
        <w:t xml:space="preserve">, </w:t>
      </w:r>
      <w:r w:rsidRPr="0006044E">
        <w:rPr>
          <w:rFonts w:asciiTheme="majorHAnsi" w:hAnsiTheme="majorHAnsi"/>
          <w:sz w:val="22"/>
          <w:szCs w:val="22"/>
        </w:rPr>
        <w:t xml:space="preserve">orientanda da </w:t>
      </w:r>
      <w:r w:rsidR="00CC25C0" w:rsidRPr="0006044E">
        <w:rPr>
          <w:rFonts w:asciiTheme="majorHAnsi" w:hAnsiTheme="majorHAnsi"/>
          <w:sz w:val="22"/>
          <w:szCs w:val="22"/>
        </w:rPr>
        <w:t>Profª</w:t>
      </w:r>
      <w:r w:rsidRPr="0006044E">
        <w:rPr>
          <w:rFonts w:asciiTheme="majorHAnsi" w:hAnsiTheme="majorHAnsi"/>
          <w:sz w:val="22"/>
          <w:szCs w:val="22"/>
        </w:rPr>
        <w:t xml:space="preserve"> Débora Cristina Piotto. Solicita</w:t>
      </w:r>
      <w:r w:rsidR="0076185E" w:rsidRPr="0006044E">
        <w:rPr>
          <w:rFonts w:asciiTheme="majorHAnsi" w:hAnsiTheme="majorHAnsi"/>
          <w:sz w:val="22"/>
          <w:szCs w:val="22"/>
        </w:rPr>
        <w:t>ção de</w:t>
      </w:r>
      <w:r w:rsidRPr="0006044E">
        <w:rPr>
          <w:rFonts w:asciiTheme="majorHAnsi" w:hAnsiTheme="majorHAnsi"/>
          <w:sz w:val="22"/>
          <w:szCs w:val="22"/>
        </w:rPr>
        <w:t xml:space="preserve"> 180 dias para realização do exame de qualificação. (Anexo 3)</w:t>
      </w:r>
      <w:r w:rsidR="0076185E" w:rsidRPr="0006044E">
        <w:rPr>
          <w:rFonts w:asciiTheme="majorHAnsi" w:hAnsiTheme="majorHAnsi"/>
          <w:sz w:val="22"/>
          <w:szCs w:val="22"/>
        </w:rPr>
        <w:t xml:space="preserve">; </w:t>
      </w:r>
      <w:r w:rsidRPr="0006044E">
        <w:rPr>
          <w:rFonts w:asciiTheme="majorHAnsi" w:hAnsiTheme="majorHAnsi"/>
          <w:b/>
          <w:sz w:val="22"/>
          <w:szCs w:val="22"/>
        </w:rPr>
        <w:t>1.2.4</w:t>
      </w:r>
      <w:r w:rsidR="0076185E" w:rsidRPr="0006044E">
        <w:rPr>
          <w:rFonts w:asciiTheme="majorHAnsi" w:hAnsiTheme="majorHAnsi"/>
          <w:b/>
          <w:sz w:val="22"/>
          <w:szCs w:val="22"/>
        </w:rPr>
        <w:t>)</w:t>
      </w:r>
      <w:r w:rsidR="0076185E" w:rsidRPr="0006044E">
        <w:rPr>
          <w:rFonts w:asciiTheme="majorHAnsi" w:hAnsiTheme="majorHAnsi"/>
          <w:sz w:val="22"/>
          <w:szCs w:val="22"/>
        </w:rPr>
        <w:t xml:space="preserve"> </w:t>
      </w:r>
      <w:r w:rsidRPr="0006044E">
        <w:rPr>
          <w:rFonts w:asciiTheme="majorHAnsi" w:hAnsiTheme="majorHAnsi"/>
          <w:bCs/>
          <w:sz w:val="22"/>
          <w:szCs w:val="22"/>
          <w:u w:val="single"/>
        </w:rPr>
        <w:t>Milton Rogério de Paula</w:t>
      </w:r>
      <w:r w:rsidR="0076185E" w:rsidRPr="0006044E">
        <w:rPr>
          <w:rFonts w:asciiTheme="majorHAnsi" w:hAnsiTheme="majorHAnsi"/>
          <w:bCs/>
          <w:sz w:val="22"/>
          <w:szCs w:val="22"/>
        </w:rPr>
        <w:t>,</w:t>
      </w:r>
      <w:r w:rsidRPr="0006044E">
        <w:rPr>
          <w:rFonts w:asciiTheme="majorHAnsi" w:hAnsiTheme="majorHAnsi"/>
          <w:sz w:val="22"/>
          <w:szCs w:val="22"/>
        </w:rPr>
        <w:t xml:space="preserve"> orientando do Prof. Elmir de Almeida. Solicita</w:t>
      </w:r>
      <w:r w:rsidR="0076185E" w:rsidRPr="0006044E">
        <w:rPr>
          <w:rFonts w:asciiTheme="majorHAnsi" w:hAnsiTheme="majorHAnsi"/>
          <w:sz w:val="22"/>
          <w:szCs w:val="22"/>
        </w:rPr>
        <w:t>ção de</w:t>
      </w:r>
      <w:r w:rsidRPr="0006044E">
        <w:rPr>
          <w:rFonts w:asciiTheme="majorHAnsi" w:hAnsiTheme="majorHAnsi"/>
          <w:sz w:val="22"/>
          <w:szCs w:val="22"/>
        </w:rPr>
        <w:t xml:space="preserve"> 180 dias para realização do exame de qualificação. (Anexo 4)</w:t>
      </w:r>
      <w:r w:rsidR="00586216" w:rsidRPr="0006044E">
        <w:rPr>
          <w:rFonts w:asciiTheme="majorHAnsi" w:hAnsiTheme="majorHAnsi"/>
          <w:sz w:val="22"/>
          <w:szCs w:val="22"/>
        </w:rPr>
        <w:t xml:space="preserve">. </w:t>
      </w:r>
      <w:r w:rsidRPr="0006044E">
        <w:rPr>
          <w:rFonts w:asciiTheme="majorHAnsi" w:hAnsiTheme="majorHAnsi"/>
          <w:b/>
          <w:sz w:val="22"/>
          <w:szCs w:val="22"/>
        </w:rPr>
        <w:t>1.3</w:t>
      </w:r>
      <w:r w:rsidR="00586216"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
          <w:bCs/>
          <w:sz w:val="22"/>
          <w:szCs w:val="22"/>
        </w:rPr>
        <w:t>Indicação de Banca</w:t>
      </w:r>
      <w:r w:rsidR="00001FF6" w:rsidRPr="0006044E">
        <w:rPr>
          <w:rFonts w:asciiTheme="majorHAnsi" w:hAnsiTheme="majorHAnsi"/>
          <w:bCs/>
          <w:sz w:val="22"/>
          <w:szCs w:val="22"/>
        </w:rPr>
        <w:t xml:space="preserve"> – interessada</w:t>
      </w:r>
      <w:r w:rsidR="00586216" w:rsidRPr="0006044E">
        <w:rPr>
          <w:rFonts w:asciiTheme="majorHAnsi" w:hAnsiTheme="majorHAnsi"/>
          <w:bCs/>
          <w:sz w:val="22"/>
          <w:szCs w:val="22"/>
        </w:rPr>
        <w:t xml:space="preserve">: </w:t>
      </w:r>
      <w:r w:rsidRPr="0006044E">
        <w:rPr>
          <w:rFonts w:asciiTheme="majorHAnsi" w:hAnsiTheme="majorHAnsi"/>
          <w:b/>
          <w:sz w:val="22"/>
          <w:szCs w:val="22"/>
        </w:rPr>
        <w:t>1.3.1</w:t>
      </w:r>
      <w:r w:rsidR="00586216"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Cs/>
          <w:sz w:val="22"/>
          <w:szCs w:val="22"/>
          <w:u w:val="single"/>
        </w:rPr>
        <w:t>Joyce Ingrid de Lima</w:t>
      </w:r>
      <w:r w:rsidR="00586216" w:rsidRPr="0006044E">
        <w:rPr>
          <w:rFonts w:asciiTheme="majorHAnsi" w:hAnsiTheme="majorHAnsi"/>
          <w:b/>
          <w:bCs/>
          <w:sz w:val="22"/>
          <w:szCs w:val="22"/>
        </w:rPr>
        <w:t>,</w:t>
      </w:r>
      <w:r w:rsidRPr="0006044E">
        <w:rPr>
          <w:rFonts w:asciiTheme="majorHAnsi" w:hAnsiTheme="majorHAnsi"/>
          <w:sz w:val="22"/>
          <w:szCs w:val="22"/>
        </w:rPr>
        <w:t xml:space="preserve"> </w:t>
      </w:r>
      <w:r w:rsidR="00274C48" w:rsidRPr="0006044E">
        <w:rPr>
          <w:rFonts w:asciiTheme="majorHAnsi" w:eastAsia="Calibri" w:hAnsiTheme="majorHAnsi"/>
          <w:sz w:val="22"/>
          <w:szCs w:val="22"/>
        </w:rPr>
        <w:t>aprovados, por unanimidade, o tema</w:t>
      </w:r>
      <w:r w:rsidRPr="0006044E">
        <w:rPr>
          <w:rFonts w:asciiTheme="majorHAnsi" w:hAnsiTheme="majorHAnsi"/>
          <w:sz w:val="22"/>
          <w:szCs w:val="22"/>
        </w:rPr>
        <w:t xml:space="preserve"> “Sobre aprendizagem e afetos: a mediação pedagógica no ensino de química como espaço para superação de dicotomias”</w:t>
      </w:r>
      <w:r w:rsidR="00274C48">
        <w:rPr>
          <w:rFonts w:asciiTheme="majorHAnsi" w:hAnsiTheme="majorHAnsi"/>
          <w:sz w:val="22"/>
          <w:szCs w:val="22"/>
        </w:rPr>
        <w:t xml:space="preserve"> </w:t>
      </w:r>
      <w:r w:rsidR="00274C48" w:rsidRPr="0006044E">
        <w:rPr>
          <w:rFonts w:asciiTheme="majorHAnsi" w:eastAsia="Calibri" w:hAnsiTheme="majorHAnsi"/>
          <w:sz w:val="22"/>
          <w:szCs w:val="22"/>
        </w:rPr>
        <w:t>e a comissão julgadora, como segue:</w:t>
      </w:r>
      <w:r w:rsidR="001F5AB9" w:rsidRPr="0006044E">
        <w:rPr>
          <w:rFonts w:asciiTheme="majorHAnsi" w:hAnsiTheme="majorHAnsi"/>
          <w:sz w:val="22"/>
          <w:szCs w:val="22"/>
        </w:rPr>
        <w:t xml:space="preserve"> </w:t>
      </w:r>
      <w:r w:rsidR="00A84127" w:rsidRPr="0006044E">
        <w:rPr>
          <w:rFonts w:asciiTheme="majorHAnsi" w:eastAsia="Calibri" w:hAnsiTheme="majorHAnsi"/>
          <w:sz w:val="22"/>
          <w:szCs w:val="22"/>
        </w:rPr>
        <w:t xml:space="preserve">Titulares </w:t>
      </w:r>
      <w:r w:rsidR="00A84127" w:rsidRPr="0006044E">
        <w:rPr>
          <w:rFonts w:asciiTheme="majorHAnsi" w:eastAsia="Calibri" w:hAnsiTheme="majorHAnsi" w:cs="TimesNewRomanPSMT"/>
          <w:sz w:val="22"/>
          <w:szCs w:val="22"/>
        </w:rPr>
        <w:t xml:space="preserve">– </w:t>
      </w:r>
      <w:r w:rsidR="00A84127" w:rsidRPr="0006044E">
        <w:rPr>
          <w:rFonts w:asciiTheme="majorHAnsi" w:eastAsia="Calibri" w:hAnsiTheme="majorHAnsi"/>
          <w:sz w:val="22"/>
          <w:szCs w:val="22"/>
        </w:rPr>
        <w:t xml:space="preserve">Profs. Drs. Joana de Jesus de Andrade </w:t>
      </w:r>
      <w:r w:rsidR="00A84127" w:rsidRPr="0006044E">
        <w:rPr>
          <w:rFonts w:asciiTheme="majorHAnsi" w:eastAsia="Calibri" w:hAnsiTheme="majorHAnsi" w:cs="TimesNewRomanPSMT"/>
          <w:sz w:val="22"/>
          <w:szCs w:val="22"/>
        </w:rPr>
        <w:t xml:space="preserve">– </w:t>
      </w:r>
      <w:r w:rsidR="00A84127" w:rsidRPr="0006044E">
        <w:rPr>
          <w:rFonts w:asciiTheme="majorHAnsi" w:eastAsia="Calibri" w:hAnsiTheme="majorHAnsi"/>
          <w:sz w:val="22"/>
          <w:szCs w:val="22"/>
        </w:rPr>
        <w:t xml:space="preserve">orientadora, Professora Doutora do Departamento de Educação, Informação e Comunicação desta faculdade, Sérgio Antonio da Silva Leite, Professor Titular Aposentado da Universidade Estadual de Campinas, Faculdade de Educação, Luiz Henrique Ferreira, Professor Associado da Universidade Federal de São Carlos, Centro de Ciências Exatas e de Tecnologia, Departamento de Química e Keila Angélica Peron, Doutora e Técnica do Instituto Federal de Educação Ciência e Tecnologia de São Paulo, campus Sertãozinho. Suplentes </w:t>
      </w:r>
      <w:r w:rsidR="00A84127" w:rsidRPr="0006044E">
        <w:rPr>
          <w:rFonts w:asciiTheme="majorHAnsi" w:eastAsia="Calibri" w:hAnsiTheme="majorHAnsi" w:cs="TimesNewRomanPSMT"/>
          <w:sz w:val="22"/>
          <w:szCs w:val="22"/>
        </w:rPr>
        <w:t xml:space="preserve">– </w:t>
      </w:r>
      <w:r w:rsidR="00A84127" w:rsidRPr="0006044E">
        <w:rPr>
          <w:rFonts w:asciiTheme="majorHAnsi" w:eastAsia="Calibri" w:hAnsiTheme="majorHAnsi"/>
          <w:sz w:val="22"/>
          <w:szCs w:val="22"/>
        </w:rPr>
        <w:t xml:space="preserve">Profs. Drs. Rafael Alberto Moretto, Professor Doutor do Departamento de Educação, Informação e Comunicação desta faculdade, Elvira Cristina Martins Tassoni, Professora Titular da Pontifícia Universidade Católica de Campinas, Programa de Pós-graduação em Educação, Ricardo </w:t>
      </w:r>
      <w:r w:rsidR="00A84127" w:rsidRPr="0006044E">
        <w:rPr>
          <w:rFonts w:asciiTheme="majorHAnsi" w:eastAsia="Calibri" w:hAnsiTheme="majorHAnsi"/>
          <w:sz w:val="22"/>
          <w:szCs w:val="22"/>
        </w:rPr>
        <w:lastRenderedPageBreak/>
        <w:t>Castro de Oliveira, Professor Doutor do Instituto Federal de Educação, Ciência e Tecnologia de São Paulo, Campus Catanduva e Salete Linhares Queiroz, Professora Associada da Universidade de São Paulo, Instituto de Química de São Carlos, Departamento de Físico Química.</w:t>
      </w:r>
      <w:r w:rsidR="00652CD4" w:rsidRPr="0006044E">
        <w:rPr>
          <w:rFonts w:asciiTheme="majorHAnsi" w:eastAsia="Calibri" w:hAnsiTheme="majorHAnsi"/>
          <w:sz w:val="22"/>
          <w:szCs w:val="22"/>
        </w:rPr>
        <w:t xml:space="preserve"> </w:t>
      </w:r>
      <w:r w:rsidRPr="0006044E">
        <w:rPr>
          <w:rFonts w:asciiTheme="majorHAnsi" w:hAnsiTheme="majorHAnsi"/>
          <w:b/>
          <w:sz w:val="22"/>
          <w:szCs w:val="22"/>
        </w:rPr>
        <w:t>2</w:t>
      </w:r>
      <w:r w:rsidR="00652CD4"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
          <w:bCs/>
          <w:sz w:val="22"/>
          <w:szCs w:val="22"/>
        </w:rPr>
        <w:t>Aprovação de Banca</w:t>
      </w:r>
      <w:r w:rsidR="00001FF6" w:rsidRPr="0006044E">
        <w:rPr>
          <w:rFonts w:asciiTheme="majorHAnsi" w:hAnsiTheme="majorHAnsi"/>
          <w:bCs/>
          <w:sz w:val="22"/>
          <w:szCs w:val="22"/>
        </w:rPr>
        <w:t xml:space="preserve"> – interessados:</w:t>
      </w:r>
      <w:r w:rsidR="00B24873" w:rsidRPr="0006044E">
        <w:rPr>
          <w:rFonts w:asciiTheme="majorHAnsi" w:hAnsiTheme="majorHAnsi"/>
          <w:bCs/>
          <w:sz w:val="22"/>
          <w:szCs w:val="22"/>
        </w:rPr>
        <w:t xml:space="preserve"> </w:t>
      </w:r>
      <w:r w:rsidRPr="0006044E">
        <w:rPr>
          <w:rFonts w:asciiTheme="majorHAnsi" w:hAnsiTheme="majorHAnsi"/>
          <w:b/>
          <w:sz w:val="22"/>
          <w:szCs w:val="22"/>
        </w:rPr>
        <w:t>2.1</w:t>
      </w:r>
      <w:r w:rsidR="00001FF6" w:rsidRPr="0006044E">
        <w:rPr>
          <w:rFonts w:asciiTheme="majorHAnsi" w:hAnsiTheme="majorHAnsi"/>
          <w:b/>
          <w:sz w:val="22"/>
          <w:szCs w:val="22"/>
        </w:rPr>
        <w:t>)</w:t>
      </w:r>
      <w:r w:rsidRPr="0006044E">
        <w:rPr>
          <w:rFonts w:asciiTheme="majorHAnsi" w:hAnsiTheme="majorHAnsi"/>
          <w:sz w:val="22"/>
          <w:szCs w:val="22"/>
        </w:rPr>
        <w:t xml:space="preserve"> </w:t>
      </w:r>
      <w:r w:rsidR="0022092B" w:rsidRPr="00BF2156">
        <w:rPr>
          <w:rFonts w:ascii="Cambria" w:hAnsi="Cambria"/>
          <w:u w:val="single" w:color="000000"/>
        </w:rPr>
        <w:t>Sofia Morais Candido</w:t>
      </w:r>
      <w:r w:rsidR="0022092B" w:rsidRPr="00BF2156">
        <w:rPr>
          <w:rFonts w:ascii="Cambria" w:hAnsi="Cambria"/>
        </w:rPr>
        <w:t xml:space="preserve"> – aprovados, por unanimidade, o tema "Eu quero ser esta pessoa! Estudo sobre afetos e subjetividades na formação inicial de professores em um centro de divulgação científica" e a comissão julgadora para a defesa de dissertação de mestrado , como segue: Titulares – Profs. Drs. Joana de Jesus de Andrade – orientador, Professora Doutora do Departamento de Educação, Informação e Comunicação desta faculdade, Isabel Cristina de Castro Kondarzewski, Professora Doutora da Universidade Estadual Paulista Júlio de Mesquita Filho, Faculdade de Engenharia de Guaratinguetá, Departamento de Física e Química, Alessandra Fernandes Bizerra, Professora Doutora da Universidade de São Paulo, Instituto de Biociências, São Paulo/SP e Aline Maria de Medeiros Rodrigues Reali, Professora Titular da Universidade Federal de São Carlos, Centro de Educação e Ciências Humanas, Departamento de Metodologia de Ensino. Suplentes – Profs. Drs. Camila Silveira da Silva, Professora Adjunta da Universidade Federal do Paraná, Departamento de Química, Judite Scherer Wenzel, Professora Adjunta da Universidade Federal da Fronteira Sul, Keila Angélica Peron, Professora Doutora do Instituto Federal de Educação Ciência e Tecnologia de São Paulo, IFSP, Sertãozinho/SP e Daniela Gonçalves de Abreu Favacho, Professora Doutora do Departamento de Química desta faculdade.</w:t>
      </w:r>
      <w:r w:rsidRPr="0006044E">
        <w:rPr>
          <w:rFonts w:asciiTheme="majorHAnsi" w:hAnsiTheme="majorHAnsi"/>
          <w:sz w:val="22"/>
          <w:szCs w:val="22"/>
        </w:rPr>
        <w:t xml:space="preserve"> </w:t>
      </w:r>
      <w:r w:rsidRPr="0006044E">
        <w:rPr>
          <w:rFonts w:asciiTheme="majorHAnsi" w:hAnsiTheme="majorHAnsi"/>
          <w:b/>
          <w:sz w:val="22"/>
          <w:szCs w:val="22"/>
        </w:rPr>
        <w:t>2.2</w:t>
      </w:r>
      <w:r w:rsidR="00001FF6" w:rsidRPr="0006044E">
        <w:rPr>
          <w:rFonts w:asciiTheme="majorHAnsi" w:hAnsiTheme="majorHAnsi"/>
          <w:b/>
          <w:sz w:val="22"/>
          <w:szCs w:val="22"/>
        </w:rPr>
        <w:t>)</w:t>
      </w:r>
      <w:r w:rsidRPr="0006044E">
        <w:rPr>
          <w:rFonts w:asciiTheme="majorHAnsi" w:hAnsiTheme="majorHAnsi"/>
          <w:sz w:val="22"/>
          <w:szCs w:val="22"/>
        </w:rPr>
        <w:t xml:space="preserve"> </w:t>
      </w:r>
      <w:r w:rsidR="00AF73E3" w:rsidRPr="00BF2156">
        <w:rPr>
          <w:rFonts w:ascii="Cambria" w:hAnsi="Cambria"/>
          <w:u w:val="single" w:color="000000"/>
        </w:rPr>
        <w:t>Francislaine Soledade Carniel</w:t>
      </w:r>
      <w:r w:rsidR="00AF73E3" w:rsidRPr="00BF2156">
        <w:rPr>
          <w:rFonts w:ascii="Cambria" w:hAnsi="Cambria"/>
        </w:rPr>
        <w:t xml:space="preserve"> – aprovados, por unanimidade, o tema "Reflexões sobre a história escolar na base nacional comum curricular nos anos finais do ensino fundamental" e a comissão julgadora para a defesa de dissertação de mestrado , como segue: Titulares – Profs. Drs. Andrea Coelho Lastória – orientador, Professora Associada do Departamento de Educação, Informação e Comunicação desta faculdade, Alessandra David Moreira da Costa, Professora Doutora do Centro Universitário Moura Lacerda, Ribeirão Preto/SP e Diego García Monteagudo, Professor Associado da Universitat de València, Espanha. Suplentes – Profs. Drs. Joana de Jesus de Andrade, Professora Doutora do Departamento de Educação, Informação e Comunicação desta faculdade, Jéssica Mami Makino, Professora Doutora do Departamento de Educação, Informação e Comunicação desta faculdade e Clarice Sumi Kawasaki, Professora Associada do Departamento de Educação, Informação e Comunicação </w:t>
      </w:r>
      <w:r w:rsidR="00AF73E3" w:rsidRPr="00BF2156">
        <w:rPr>
          <w:rFonts w:ascii="Cambria" w:hAnsi="Cambria"/>
        </w:rPr>
        <w:lastRenderedPageBreak/>
        <w:t xml:space="preserve">desta faculdade. </w:t>
      </w:r>
      <w:r w:rsidRPr="0006044E">
        <w:rPr>
          <w:rFonts w:asciiTheme="majorHAnsi" w:hAnsiTheme="majorHAnsi"/>
          <w:b/>
          <w:sz w:val="22"/>
          <w:szCs w:val="22"/>
        </w:rPr>
        <w:t>2.3</w:t>
      </w:r>
      <w:r w:rsidR="00001FF6"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Cs/>
          <w:sz w:val="22"/>
          <w:szCs w:val="22"/>
          <w:u w:val="single"/>
        </w:rPr>
        <w:t>Isabela Maria Cruz Fantacini</w:t>
      </w:r>
      <w:r w:rsidRPr="0006044E">
        <w:rPr>
          <w:rFonts w:asciiTheme="majorHAnsi" w:hAnsiTheme="majorHAnsi"/>
          <w:sz w:val="22"/>
          <w:szCs w:val="22"/>
        </w:rPr>
        <w:t xml:space="preserve">, </w:t>
      </w:r>
      <w:r w:rsidR="00B24873" w:rsidRPr="0006044E">
        <w:rPr>
          <w:rFonts w:asciiTheme="majorHAnsi" w:eastAsia="Calibri" w:hAnsiTheme="majorHAnsi"/>
          <w:sz w:val="22"/>
          <w:szCs w:val="22"/>
        </w:rPr>
        <w:t>aprovados, por unanimidade, o tema</w:t>
      </w:r>
      <w:r w:rsidRPr="0006044E">
        <w:rPr>
          <w:rFonts w:asciiTheme="majorHAnsi" w:hAnsiTheme="majorHAnsi"/>
          <w:sz w:val="22"/>
          <w:szCs w:val="22"/>
        </w:rPr>
        <w:t xml:space="preserve"> </w:t>
      </w:r>
      <w:r w:rsidR="00B24873" w:rsidRPr="0006044E">
        <w:rPr>
          <w:rFonts w:asciiTheme="majorHAnsi" w:hAnsiTheme="majorHAnsi"/>
          <w:sz w:val="22"/>
          <w:szCs w:val="22"/>
        </w:rPr>
        <w:t>“</w:t>
      </w:r>
      <w:r w:rsidRPr="0006044E">
        <w:rPr>
          <w:rFonts w:asciiTheme="majorHAnsi" w:hAnsiTheme="majorHAnsi"/>
          <w:sz w:val="22"/>
          <w:szCs w:val="22"/>
        </w:rPr>
        <w:t>Classes Hospitalares em um hospital público estadual: análise de sua organização e funcionamento</w:t>
      </w:r>
      <w:r w:rsidR="00B24873" w:rsidRPr="0006044E">
        <w:rPr>
          <w:rFonts w:asciiTheme="majorHAnsi" w:hAnsiTheme="majorHAnsi"/>
          <w:sz w:val="22"/>
          <w:szCs w:val="22"/>
        </w:rPr>
        <w:t>”</w:t>
      </w:r>
      <w:r w:rsidR="00B24873" w:rsidRPr="0006044E">
        <w:rPr>
          <w:rFonts w:asciiTheme="majorHAnsi" w:eastAsia="Calibri" w:hAnsiTheme="majorHAnsi"/>
          <w:sz w:val="22"/>
          <w:szCs w:val="22"/>
        </w:rPr>
        <w:t xml:space="preserve"> e a comissão julgadora para </w:t>
      </w:r>
      <w:r w:rsidR="00C811C2">
        <w:rPr>
          <w:rFonts w:asciiTheme="majorHAnsi" w:eastAsia="Calibri" w:hAnsiTheme="majorHAnsi"/>
          <w:sz w:val="22"/>
          <w:szCs w:val="22"/>
        </w:rPr>
        <w:t>o exame de qualificação</w:t>
      </w:r>
      <w:r w:rsidR="00B24873" w:rsidRPr="0006044E">
        <w:rPr>
          <w:rFonts w:asciiTheme="majorHAnsi" w:eastAsia="Calibri" w:hAnsiTheme="majorHAnsi"/>
          <w:sz w:val="22"/>
          <w:szCs w:val="22"/>
        </w:rPr>
        <w:t xml:space="preserve"> de mestrado, como segue: Titulares </w:t>
      </w:r>
      <w:r w:rsidR="00B24873" w:rsidRPr="0006044E">
        <w:rPr>
          <w:rFonts w:asciiTheme="majorHAnsi" w:eastAsia="Calibri" w:hAnsiTheme="majorHAnsi" w:cs="TimesNewRomanPSMT"/>
          <w:sz w:val="22"/>
          <w:szCs w:val="22"/>
        </w:rPr>
        <w:t xml:space="preserve">– </w:t>
      </w:r>
      <w:r w:rsidR="00B24873" w:rsidRPr="0006044E">
        <w:rPr>
          <w:rFonts w:asciiTheme="majorHAnsi" w:eastAsia="Calibri" w:hAnsiTheme="majorHAnsi"/>
          <w:sz w:val="22"/>
          <w:szCs w:val="22"/>
        </w:rPr>
        <w:t>Profs. Drs.</w:t>
      </w:r>
      <w:r w:rsidR="00C811C2">
        <w:rPr>
          <w:rFonts w:asciiTheme="majorHAnsi" w:eastAsia="Calibri" w:hAnsiTheme="majorHAnsi"/>
          <w:sz w:val="22"/>
          <w:szCs w:val="22"/>
        </w:rPr>
        <w:t xml:space="preserve"> </w:t>
      </w:r>
      <w:r w:rsidR="00C811C2" w:rsidRPr="00FE084E">
        <w:rPr>
          <w:rFonts w:ascii="Cambria" w:hAnsi="Cambria"/>
          <w:sz w:val="22"/>
          <w:szCs w:val="22"/>
        </w:rPr>
        <w:t xml:space="preserve">Cristina Cinto Araujo Pedroso </w:t>
      </w:r>
      <w:r w:rsidR="00C811C2">
        <w:rPr>
          <w:rFonts w:ascii="Cambria" w:hAnsi="Cambria"/>
          <w:sz w:val="22"/>
          <w:szCs w:val="22"/>
        </w:rPr>
        <w:t xml:space="preserve">– </w:t>
      </w:r>
      <w:r w:rsidR="00C811C2" w:rsidRPr="00073CBE">
        <w:rPr>
          <w:rFonts w:ascii="Cambria" w:hAnsi="Cambria"/>
          <w:sz w:val="22"/>
          <w:szCs w:val="22"/>
        </w:rPr>
        <w:t>Orientador, Professora Doutora do Departamento de Educação,</w:t>
      </w:r>
      <w:r w:rsidR="00C811C2" w:rsidRPr="00BF2156">
        <w:rPr>
          <w:rFonts w:ascii="Cambria" w:hAnsi="Cambria"/>
        </w:rPr>
        <w:t xml:space="preserve"> Informação e Comunicação desta faculdade</w:t>
      </w:r>
      <w:r w:rsidR="00C811C2">
        <w:rPr>
          <w:rFonts w:ascii="Cambria" w:hAnsi="Cambria"/>
        </w:rPr>
        <w:t xml:space="preserve">, </w:t>
      </w:r>
      <w:r w:rsidR="00C811C2" w:rsidRPr="00FE084E">
        <w:rPr>
          <w:rFonts w:ascii="Cambria" w:hAnsi="Cambria"/>
          <w:sz w:val="22"/>
          <w:szCs w:val="22"/>
        </w:rPr>
        <w:t>Adriana Garcia Gonçalves</w:t>
      </w:r>
      <w:r w:rsidR="00C811C2">
        <w:rPr>
          <w:rFonts w:ascii="Cambria" w:hAnsi="Cambria"/>
          <w:sz w:val="22"/>
          <w:szCs w:val="22"/>
        </w:rPr>
        <w:t xml:space="preserve">, Professora Associada </w:t>
      </w:r>
      <w:r w:rsidR="006D0D81">
        <w:rPr>
          <w:rFonts w:ascii="Cambria" w:hAnsi="Cambria"/>
          <w:sz w:val="22"/>
          <w:szCs w:val="22"/>
        </w:rPr>
        <w:t xml:space="preserve">da </w:t>
      </w:r>
      <w:r w:rsidR="006D0D81" w:rsidRPr="00FE084E">
        <w:rPr>
          <w:rFonts w:ascii="Cambria" w:hAnsi="Cambria"/>
          <w:sz w:val="22"/>
          <w:szCs w:val="22"/>
        </w:rPr>
        <w:t>Universidade Federal de São Carlos</w:t>
      </w:r>
      <w:r w:rsidR="006D0D81">
        <w:rPr>
          <w:rFonts w:ascii="Cambria" w:hAnsi="Cambria"/>
          <w:sz w:val="22"/>
          <w:szCs w:val="22"/>
        </w:rPr>
        <w:t xml:space="preserve"> e </w:t>
      </w:r>
      <w:r w:rsidR="006D0D81" w:rsidRPr="00FE084E">
        <w:rPr>
          <w:rFonts w:ascii="Cambria" w:hAnsi="Cambria"/>
          <w:sz w:val="22"/>
          <w:szCs w:val="22"/>
        </w:rPr>
        <w:t>Jacyene Melo de Oliveira Araújo</w:t>
      </w:r>
      <w:r w:rsidR="006D0D81">
        <w:rPr>
          <w:rFonts w:ascii="Cambria" w:hAnsi="Cambria"/>
          <w:sz w:val="22"/>
          <w:szCs w:val="22"/>
        </w:rPr>
        <w:t xml:space="preserve">, Professora Associada da </w:t>
      </w:r>
      <w:r w:rsidR="006D0D81" w:rsidRPr="00FE084E">
        <w:rPr>
          <w:rFonts w:ascii="Cambria" w:hAnsi="Cambria"/>
          <w:sz w:val="22"/>
          <w:szCs w:val="22"/>
        </w:rPr>
        <w:t>Universidade Federal do Rio Grande do Norte</w:t>
      </w:r>
      <w:r w:rsidR="006D0D81" w:rsidRPr="00BF2156">
        <w:rPr>
          <w:rFonts w:ascii="Cambria" w:hAnsi="Cambria"/>
        </w:rPr>
        <w:t>. Suplentes – Profs. Drs.</w:t>
      </w:r>
      <w:r w:rsidR="006D0D81">
        <w:rPr>
          <w:rFonts w:ascii="Cambria" w:hAnsi="Cambria"/>
        </w:rPr>
        <w:t xml:space="preserve"> </w:t>
      </w:r>
      <w:r w:rsidR="006D0D81" w:rsidRPr="00FE084E">
        <w:rPr>
          <w:rFonts w:ascii="Cambria" w:hAnsi="Cambria"/>
          <w:sz w:val="22"/>
          <w:szCs w:val="22"/>
        </w:rPr>
        <w:t xml:space="preserve">Juliane Aparecida de Paula </w:t>
      </w:r>
      <w:r w:rsidR="006D0D81" w:rsidRPr="00073CBE">
        <w:rPr>
          <w:rFonts w:ascii="Cambria" w:hAnsi="Cambria"/>
          <w:sz w:val="22"/>
          <w:szCs w:val="22"/>
        </w:rPr>
        <w:t>Perez Campos, Professora Associada da Universidade Federal de São Carlos, Noeli Prestes Padilha Rivas, Professora Associada do Departamento de Educação, Informação e Comunicação desta faculdade e Lúcia Maria Santos Tinós, Educadora do Departamento de Educação, Informação e Comunicação desta faculdade.</w:t>
      </w:r>
      <w:r w:rsidR="002E37CC" w:rsidRPr="00073CBE">
        <w:rPr>
          <w:rFonts w:ascii="Cambria" w:hAnsi="Cambria"/>
          <w:sz w:val="22"/>
          <w:szCs w:val="22"/>
        </w:rPr>
        <w:t xml:space="preserve"> </w:t>
      </w:r>
      <w:r w:rsidRPr="00073CBE">
        <w:rPr>
          <w:rFonts w:asciiTheme="majorHAnsi" w:hAnsiTheme="majorHAnsi"/>
          <w:b/>
          <w:sz w:val="22"/>
          <w:szCs w:val="22"/>
        </w:rPr>
        <w:t>3</w:t>
      </w:r>
      <w:r w:rsidR="00EB5465" w:rsidRPr="00073CBE">
        <w:rPr>
          <w:rFonts w:asciiTheme="majorHAnsi" w:hAnsiTheme="majorHAnsi"/>
          <w:b/>
          <w:sz w:val="22"/>
          <w:szCs w:val="22"/>
        </w:rPr>
        <w:t>)</w:t>
      </w:r>
      <w:r w:rsidRPr="00073CBE">
        <w:rPr>
          <w:rFonts w:asciiTheme="majorHAnsi" w:hAnsiTheme="majorHAnsi"/>
          <w:b/>
          <w:sz w:val="22"/>
          <w:szCs w:val="22"/>
        </w:rPr>
        <w:t xml:space="preserve"> </w:t>
      </w:r>
      <w:r w:rsidRPr="00073CBE">
        <w:rPr>
          <w:rFonts w:asciiTheme="majorHAnsi" w:hAnsiTheme="majorHAnsi"/>
          <w:b/>
          <w:bCs/>
          <w:sz w:val="22"/>
          <w:szCs w:val="22"/>
        </w:rPr>
        <w:t xml:space="preserve">Proposta de texto para Inserção na Plataforma Sucupira </w:t>
      </w:r>
      <w:r w:rsidR="00EB5465" w:rsidRPr="00073CBE">
        <w:rPr>
          <w:rFonts w:asciiTheme="majorHAnsi" w:hAnsiTheme="majorHAnsi"/>
          <w:b/>
          <w:bCs/>
          <w:sz w:val="22"/>
          <w:szCs w:val="22"/>
        </w:rPr>
        <w:t>–</w:t>
      </w:r>
      <w:r w:rsidRPr="00073CBE">
        <w:rPr>
          <w:rFonts w:asciiTheme="majorHAnsi" w:hAnsiTheme="majorHAnsi"/>
          <w:b/>
          <w:bCs/>
          <w:sz w:val="22"/>
          <w:szCs w:val="22"/>
        </w:rPr>
        <w:t xml:space="preserve"> 2020</w:t>
      </w:r>
      <w:r w:rsidR="00EB5465" w:rsidRPr="00073CBE">
        <w:rPr>
          <w:rFonts w:asciiTheme="majorHAnsi" w:hAnsiTheme="majorHAnsi"/>
          <w:bCs/>
          <w:sz w:val="22"/>
          <w:szCs w:val="22"/>
        </w:rPr>
        <w:t xml:space="preserve">: Comissão composta pelos </w:t>
      </w:r>
      <w:r w:rsidRPr="00073CBE">
        <w:rPr>
          <w:rFonts w:asciiTheme="majorHAnsi" w:hAnsiTheme="majorHAnsi"/>
          <w:sz w:val="22"/>
          <w:szCs w:val="22"/>
        </w:rPr>
        <w:t>Profs. Drs.</w:t>
      </w:r>
      <w:r w:rsidR="00EB5465" w:rsidRPr="00073CBE">
        <w:rPr>
          <w:rFonts w:asciiTheme="majorHAnsi" w:hAnsiTheme="majorHAnsi"/>
          <w:sz w:val="22"/>
          <w:szCs w:val="22"/>
        </w:rPr>
        <w:t xml:space="preserve"> </w:t>
      </w:r>
      <w:r w:rsidRPr="00073CBE">
        <w:rPr>
          <w:rFonts w:asciiTheme="majorHAnsi" w:hAnsiTheme="majorHAnsi"/>
          <w:sz w:val="22"/>
          <w:szCs w:val="22"/>
        </w:rPr>
        <w:t>Ana Cláudia Balieiro Lodi</w:t>
      </w:r>
      <w:r w:rsidR="00EB5465" w:rsidRPr="00073CBE">
        <w:rPr>
          <w:rFonts w:asciiTheme="majorHAnsi" w:hAnsiTheme="majorHAnsi"/>
          <w:sz w:val="22"/>
          <w:szCs w:val="22"/>
        </w:rPr>
        <w:t xml:space="preserve">, </w:t>
      </w:r>
      <w:r w:rsidRPr="00073CBE">
        <w:rPr>
          <w:rFonts w:asciiTheme="majorHAnsi" w:hAnsiTheme="majorHAnsi"/>
          <w:sz w:val="22"/>
          <w:szCs w:val="22"/>
        </w:rPr>
        <w:t>Elmir de Almeida</w:t>
      </w:r>
      <w:r w:rsidR="00EB5465" w:rsidRPr="00073CBE">
        <w:rPr>
          <w:rFonts w:asciiTheme="majorHAnsi" w:hAnsiTheme="majorHAnsi"/>
          <w:sz w:val="22"/>
          <w:szCs w:val="22"/>
        </w:rPr>
        <w:t xml:space="preserve">, </w:t>
      </w:r>
      <w:r w:rsidRPr="00073CBE">
        <w:rPr>
          <w:rFonts w:asciiTheme="majorHAnsi" w:hAnsiTheme="majorHAnsi"/>
          <w:sz w:val="22"/>
          <w:szCs w:val="22"/>
        </w:rPr>
        <w:t>Teise de Oliveira Guaranha Garcia</w:t>
      </w:r>
      <w:r w:rsidR="00EB5465" w:rsidRPr="00073CBE">
        <w:rPr>
          <w:rFonts w:asciiTheme="majorHAnsi" w:hAnsiTheme="majorHAnsi"/>
          <w:sz w:val="22"/>
          <w:szCs w:val="22"/>
        </w:rPr>
        <w:t xml:space="preserve">. A Profª Teise explicou que </w:t>
      </w:r>
      <w:r w:rsidRPr="00073CBE">
        <w:rPr>
          <w:rFonts w:asciiTheme="majorHAnsi" w:hAnsiTheme="majorHAnsi"/>
          <w:sz w:val="22"/>
          <w:szCs w:val="22"/>
        </w:rPr>
        <w:t>a comissão ficou</w:t>
      </w:r>
      <w:r w:rsidRPr="002E37CC">
        <w:rPr>
          <w:rFonts w:asciiTheme="majorHAnsi" w:hAnsiTheme="majorHAnsi"/>
          <w:sz w:val="22"/>
          <w:szCs w:val="22"/>
        </w:rPr>
        <w:t xml:space="preserve"> responsável pelo texto sobre auto</w:t>
      </w:r>
      <w:r w:rsidR="00EB5465" w:rsidRPr="002E37CC">
        <w:rPr>
          <w:rFonts w:asciiTheme="majorHAnsi" w:hAnsiTheme="majorHAnsi"/>
          <w:sz w:val="22"/>
          <w:szCs w:val="22"/>
        </w:rPr>
        <w:t xml:space="preserve"> </w:t>
      </w:r>
      <w:r w:rsidRPr="002E37CC">
        <w:rPr>
          <w:rFonts w:asciiTheme="majorHAnsi" w:hAnsiTheme="majorHAnsi"/>
          <w:sz w:val="22"/>
          <w:szCs w:val="22"/>
        </w:rPr>
        <w:t>avaliação</w:t>
      </w:r>
      <w:r w:rsidR="00EB5465" w:rsidRPr="002E37CC">
        <w:rPr>
          <w:rFonts w:asciiTheme="majorHAnsi" w:hAnsiTheme="majorHAnsi"/>
          <w:sz w:val="22"/>
          <w:szCs w:val="22"/>
        </w:rPr>
        <w:t xml:space="preserve"> e que está em </w:t>
      </w:r>
      <w:r w:rsidRPr="002E37CC">
        <w:rPr>
          <w:rFonts w:asciiTheme="majorHAnsi" w:hAnsiTheme="majorHAnsi"/>
          <w:sz w:val="22"/>
          <w:szCs w:val="22"/>
        </w:rPr>
        <w:t>fase de produção do texto</w:t>
      </w:r>
      <w:r w:rsidR="00EB5465" w:rsidRPr="002E37CC">
        <w:rPr>
          <w:rFonts w:asciiTheme="majorHAnsi" w:hAnsiTheme="majorHAnsi"/>
          <w:sz w:val="22"/>
          <w:szCs w:val="22"/>
        </w:rPr>
        <w:t xml:space="preserve">. Foram feitas as seguintes sugestões: 1) </w:t>
      </w:r>
      <w:r w:rsidRPr="002E37CC">
        <w:rPr>
          <w:rFonts w:asciiTheme="majorHAnsi" w:hAnsiTheme="majorHAnsi"/>
          <w:sz w:val="22"/>
          <w:szCs w:val="22"/>
        </w:rPr>
        <w:t>abrir aba na página do programa sobre o resultado</w:t>
      </w:r>
      <w:r w:rsidR="00EB5465" w:rsidRPr="002E37CC">
        <w:rPr>
          <w:rFonts w:asciiTheme="majorHAnsi" w:hAnsiTheme="majorHAnsi"/>
          <w:sz w:val="22"/>
          <w:szCs w:val="22"/>
        </w:rPr>
        <w:t xml:space="preserve">, 2) </w:t>
      </w:r>
      <w:r w:rsidRPr="002E37CC">
        <w:rPr>
          <w:rFonts w:asciiTheme="majorHAnsi" w:hAnsiTheme="majorHAnsi"/>
          <w:sz w:val="22"/>
          <w:szCs w:val="22"/>
        </w:rPr>
        <w:t>elencar, como algo que já se realiza, o ALUMNI</w:t>
      </w:r>
      <w:r w:rsidR="00EB5465" w:rsidRPr="002E37CC">
        <w:rPr>
          <w:rFonts w:asciiTheme="majorHAnsi" w:hAnsiTheme="majorHAnsi"/>
          <w:sz w:val="22"/>
          <w:szCs w:val="22"/>
        </w:rPr>
        <w:t>.</w:t>
      </w:r>
      <w:r w:rsidR="00EB5465" w:rsidRPr="0006044E">
        <w:rPr>
          <w:rFonts w:asciiTheme="majorHAnsi" w:hAnsiTheme="majorHAnsi"/>
          <w:sz w:val="22"/>
          <w:szCs w:val="22"/>
        </w:rPr>
        <w:t xml:space="preserve"> </w:t>
      </w:r>
      <w:r w:rsidRPr="0006044E">
        <w:rPr>
          <w:rFonts w:asciiTheme="majorHAnsi" w:hAnsiTheme="majorHAnsi"/>
          <w:b/>
          <w:sz w:val="22"/>
          <w:szCs w:val="22"/>
        </w:rPr>
        <w:t>4</w:t>
      </w:r>
      <w:r w:rsidR="00EB5465" w:rsidRPr="0006044E">
        <w:rPr>
          <w:rFonts w:asciiTheme="majorHAnsi" w:hAnsiTheme="majorHAnsi"/>
          <w:b/>
          <w:sz w:val="22"/>
          <w:szCs w:val="22"/>
        </w:rPr>
        <w:t>)</w:t>
      </w:r>
      <w:r w:rsidRPr="0006044E">
        <w:rPr>
          <w:rFonts w:asciiTheme="majorHAnsi" w:hAnsiTheme="majorHAnsi"/>
          <w:b/>
          <w:sz w:val="22"/>
          <w:szCs w:val="22"/>
        </w:rPr>
        <w:t xml:space="preserve"> </w:t>
      </w:r>
      <w:r w:rsidRPr="0006044E">
        <w:rPr>
          <w:rFonts w:asciiTheme="majorHAnsi" w:hAnsiTheme="majorHAnsi"/>
          <w:b/>
          <w:bCs/>
          <w:sz w:val="22"/>
          <w:szCs w:val="22"/>
        </w:rPr>
        <w:t>OTRS</w:t>
      </w:r>
      <w:r w:rsidR="00EB5465" w:rsidRPr="0006044E">
        <w:rPr>
          <w:rFonts w:asciiTheme="majorHAnsi" w:hAnsiTheme="majorHAnsi"/>
          <w:bCs/>
          <w:sz w:val="22"/>
          <w:szCs w:val="22"/>
        </w:rPr>
        <w:t xml:space="preserve">: A Profª Ana explicou que </w:t>
      </w:r>
      <w:r w:rsidRPr="0006044E">
        <w:rPr>
          <w:rFonts w:asciiTheme="majorHAnsi" w:hAnsiTheme="majorHAnsi"/>
          <w:sz w:val="22"/>
          <w:szCs w:val="22"/>
        </w:rPr>
        <w:t xml:space="preserve">OTRS </w:t>
      </w:r>
      <w:r w:rsidR="00EB5465" w:rsidRPr="0006044E">
        <w:rPr>
          <w:rFonts w:asciiTheme="majorHAnsi" w:hAnsiTheme="majorHAnsi"/>
          <w:sz w:val="22"/>
          <w:szCs w:val="22"/>
        </w:rPr>
        <w:t xml:space="preserve">é o </w:t>
      </w:r>
      <w:r w:rsidRPr="0006044E">
        <w:rPr>
          <w:rFonts w:asciiTheme="majorHAnsi" w:hAnsiTheme="majorHAnsi"/>
          <w:sz w:val="22"/>
          <w:szCs w:val="22"/>
        </w:rPr>
        <w:t>novo sistema para os alunos pedirem convalidação de créditos.</w:t>
      </w:r>
      <w:r w:rsidR="00EB5465" w:rsidRPr="0006044E">
        <w:rPr>
          <w:rFonts w:asciiTheme="majorHAnsi" w:hAnsiTheme="majorHAnsi"/>
          <w:sz w:val="22"/>
          <w:szCs w:val="22"/>
        </w:rPr>
        <w:t xml:space="preserve"> Informou que o</w:t>
      </w:r>
      <w:r w:rsidRPr="0006044E">
        <w:rPr>
          <w:rFonts w:asciiTheme="majorHAnsi" w:hAnsiTheme="majorHAnsi"/>
          <w:sz w:val="22"/>
          <w:szCs w:val="22"/>
        </w:rPr>
        <w:t>s pedidos que estão faltando doc</w:t>
      </w:r>
      <w:r w:rsidR="00EB5465" w:rsidRPr="0006044E">
        <w:rPr>
          <w:rFonts w:asciiTheme="majorHAnsi" w:hAnsiTheme="majorHAnsi"/>
          <w:sz w:val="22"/>
          <w:szCs w:val="22"/>
        </w:rPr>
        <w:t>umentos</w:t>
      </w:r>
      <w:r w:rsidRPr="0006044E">
        <w:rPr>
          <w:rFonts w:asciiTheme="majorHAnsi" w:hAnsiTheme="majorHAnsi"/>
          <w:sz w:val="22"/>
          <w:szCs w:val="22"/>
        </w:rPr>
        <w:t xml:space="preserve"> serão encerrados e solicitado que façam novos pedidos</w:t>
      </w:r>
      <w:r w:rsidR="00EB5465" w:rsidRPr="0006044E">
        <w:rPr>
          <w:rFonts w:asciiTheme="majorHAnsi" w:hAnsiTheme="majorHAnsi"/>
          <w:sz w:val="22"/>
          <w:szCs w:val="22"/>
        </w:rPr>
        <w:t xml:space="preserve">. Interessado: </w:t>
      </w:r>
      <w:r w:rsidRPr="0006044E">
        <w:rPr>
          <w:rFonts w:asciiTheme="majorHAnsi" w:hAnsiTheme="majorHAnsi"/>
          <w:b/>
          <w:sz w:val="22"/>
          <w:szCs w:val="22"/>
        </w:rPr>
        <w:t>4.1</w:t>
      </w:r>
      <w:r w:rsidR="00EB5465" w:rsidRPr="0006044E">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Cs/>
          <w:sz w:val="22"/>
          <w:szCs w:val="22"/>
          <w:u w:val="single"/>
        </w:rPr>
        <w:t>Samuel Tadeu Dal Piccol Gualtier</w:t>
      </w:r>
      <w:r w:rsidR="002F5729" w:rsidRPr="0006044E">
        <w:rPr>
          <w:rFonts w:asciiTheme="majorHAnsi" w:hAnsiTheme="majorHAnsi"/>
          <w:bCs/>
          <w:sz w:val="22"/>
          <w:szCs w:val="22"/>
        </w:rPr>
        <w:t xml:space="preserve">, </w:t>
      </w:r>
      <w:r w:rsidR="0006044E" w:rsidRPr="0006044E">
        <w:rPr>
          <w:rFonts w:asciiTheme="majorHAnsi" w:hAnsiTheme="majorHAnsi"/>
          <w:bCs/>
          <w:sz w:val="22"/>
          <w:szCs w:val="22"/>
        </w:rPr>
        <w:t xml:space="preserve">aprovados por unanimidade, </w:t>
      </w:r>
      <w:r w:rsidR="002F5729" w:rsidRPr="0006044E">
        <w:rPr>
          <w:rFonts w:asciiTheme="majorHAnsi" w:hAnsiTheme="majorHAnsi" w:cs="ArialMT"/>
          <w:color w:val="222222"/>
          <w:sz w:val="22"/>
          <w:szCs w:val="22"/>
        </w:rPr>
        <w:t>solicitação de</w:t>
      </w:r>
      <w:r w:rsidR="0006044E" w:rsidRPr="0006044E">
        <w:rPr>
          <w:rFonts w:asciiTheme="majorHAnsi" w:hAnsiTheme="majorHAnsi" w:cs="ArialMT"/>
          <w:color w:val="222222"/>
          <w:sz w:val="22"/>
          <w:szCs w:val="22"/>
        </w:rPr>
        <w:t xml:space="preserve"> 6 créditos pela disciplina </w:t>
      </w:r>
      <w:r w:rsidR="0006044E" w:rsidRPr="0006044E">
        <w:rPr>
          <w:rFonts w:asciiTheme="majorHAnsi" w:hAnsiTheme="majorHAnsi" w:cs="Calibri"/>
          <w:sz w:val="22"/>
          <w:szCs w:val="22"/>
        </w:rPr>
        <w:t xml:space="preserve">Metodologia Pesquisa Educação; 6 créditos pela disciplina </w:t>
      </w:r>
      <w:r w:rsidR="0006044E" w:rsidRPr="0006044E">
        <w:rPr>
          <w:rFonts w:asciiTheme="majorHAnsi" w:hAnsiTheme="majorHAnsi"/>
          <w:sz w:val="22"/>
          <w:szCs w:val="22"/>
        </w:rPr>
        <w:t xml:space="preserve">Infância História Educação; 4 créditos pela disciplina </w:t>
      </w:r>
      <w:r w:rsidR="0006044E" w:rsidRPr="0006044E">
        <w:rPr>
          <w:rFonts w:asciiTheme="majorHAnsi" w:hAnsiTheme="majorHAnsi" w:cs="Calibri"/>
          <w:sz w:val="22"/>
          <w:szCs w:val="22"/>
        </w:rPr>
        <w:t>Olhares Plurais: Contribuições Método Etnográfico; 8 créditos pela disciplina Sujeito Discurso e Malhas Digitais e 4 créditos pela disciplina Metodologias Qualita</w:t>
      </w:r>
      <w:r w:rsidR="0006044E">
        <w:rPr>
          <w:rFonts w:asciiTheme="majorHAnsi" w:hAnsiTheme="majorHAnsi" w:cs="Calibri"/>
          <w:sz w:val="22"/>
          <w:szCs w:val="22"/>
        </w:rPr>
        <w:t xml:space="preserve">tivas Pesquisa. </w:t>
      </w:r>
      <w:r w:rsidRPr="0006044E">
        <w:rPr>
          <w:rFonts w:asciiTheme="majorHAnsi" w:hAnsiTheme="majorHAnsi"/>
          <w:b/>
          <w:sz w:val="22"/>
          <w:szCs w:val="22"/>
        </w:rPr>
        <w:t>5</w:t>
      </w:r>
      <w:r w:rsidR="0006044E">
        <w:rPr>
          <w:rFonts w:asciiTheme="majorHAnsi" w:hAnsiTheme="majorHAnsi"/>
          <w:b/>
          <w:sz w:val="22"/>
          <w:szCs w:val="22"/>
        </w:rPr>
        <w:t>)</w:t>
      </w:r>
      <w:r w:rsidRPr="0006044E">
        <w:rPr>
          <w:rFonts w:asciiTheme="majorHAnsi" w:hAnsiTheme="majorHAnsi"/>
          <w:b/>
          <w:sz w:val="22"/>
          <w:szCs w:val="22"/>
        </w:rPr>
        <w:t xml:space="preserve"> </w:t>
      </w:r>
      <w:r w:rsidRPr="0006044E">
        <w:rPr>
          <w:rFonts w:asciiTheme="majorHAnsi" w:hAnsiTheme="majorHAnsi"/>
          <w:b/>
          <w:bCs/>
          <w:sz w:val="22"/>
          <w:szCs w:val="22"/>
        </w:rPr>
        <w:t>Clas</w:t>
      </w:r>
      <w:r w:rsidR="00274C48">
        <w:rPr>
          <w:rFonts w:asciiTheme="majorHAnsi" w:hAnsiTheme="majorHAnsi"/>
          <w:b/>
          <w:bCs/>
          <w:sz w:val="22"/>
          <w:szCs w:val="22"/>
        </w:rPr>
        <w:t>sificação de bolsistas Capes/DS</w:t>
      </w:r>
      <w:r w:rsidR="00274C48">
        <w:rPr>
          <w:rFonts w:asciiTheme="majorHAnsi" w:hAnsiTheme="majorHAnsi"/>
          <w:bCs/>
          <w:sz w:val="22"/>
          <w:szCs w:val="22"/>
        </w:rPr>
        <w:t xml:space="preserve">: </w:t>
      </w:r>
      <w:r w:rsidR="00CC2CB6">
        <w:rPr>
          <w:rFonts w:asciiTheme="majorHAnsi" w:hAnsiTheme="majorHAnsi"/>
          <w:bCs/>
          <w:sz w:val="22"/>
          <w:szCs w:val="22"/>
        </w:rPr>
        <w:t xml:space="preserve">A Profª Ana trouxe </w:t>
      </w:r>
      <w:r w:rsidRPr="00CC2CB6">
        <w:rPr>
          <w:rFonts w:asciiTheme="majorHAnsi" w:hAnsiTheme="majorHAnsi"/>
          <w:sz w:val="22"/>
          <w:szCs w:val="22"/>
        </w:rPr>
        <w:t>uma questão</w:t>
      </w:r>
      <w:r w:rsidR="00CC2CB6">
        <w:rPr>
          <w:rFonts w:asciiTheme="majorHAnsi" w:hAnsiTheme="majorHAnsi"/>
          <w:sz w:val="22"/>
          <w:szCs w:val="22"/>
        </w:rPr>
        <w:t>,</w:t>
      </w:r>
      <w:r w:rsidRPr="00CC2CB6">
        <w:rPr>
          <w:rFonts w:asciiTheme="majorHAnsi" w:hAnsiTheme="majorHAnsi"/>
          <w:sz w:val="22"/>
          <w:szCs w:val="22"/>
        </w:rPr>
        <w:t xml:space="preserve"> que saiu pela comissão de seleção de bolsistas</w:t>
      </w:r>
      <w:r w:rsidR="00CC2CB6">
        <w:rPr>
          <w:rFonts w:asciiTheme="majorHAnsi" w:hAnsiTheme="majorHAnsi"/>
          <w:sz w:val="22"/>
          <w:szCs w:val="22"/>
        </w:rPr>
        <w:t xml:space="preserve"> e por questionamento feito por uma das inscritas</w:t>
      </w:r>
      <w:r w:rsidRPr="00CC2CB6">
        <w:rPr>
          <w:rFonts w:asciiTheme="majorHAnsi" w:hAnsiTheme="majorHAnsi"/>
          <w:sz w:val="22"/>
          <w:szCs w:val="22"/>
        </w:rPr>
        <w:t>.</w:t>
      </w:r>
      <w:r w:rsidR="00CC2CB6">
        <w:rPr>
          <w:rFonts w:asciiTheme="majorHAnsi" w:hAnsiTheme="majorHAnsi"/>
          <w:sz w:val="22"/>
          <w:szCs w:val="22"/>
        </w:rPr>
        <w:t xml:space="preserve"> Informou que houve classificação de 3 bolsistas: 1º) Thiago, 2º) Julia Genaro e 3º) Lidiane Lança,</w:t>
      </w:r>
      <w:r w:rsidRPr="00CC2CB6">
        <w:rPr>
          <w:rFonts w:asciiTheme="majorHAnsi" w:hAnsiTheme="majorHAnsi"/>
          <w:sz w:val="22"/>
          <w:szCs w:val="22"/>
        </w:rPr>
        <w:t xml:space="preserve"> </w:t>
      </w:r>
      <w:r w:rsidR="00CC2CB6">
        <w:rPr>
          <w:rFonts w:asciiTheme="majorHAnsi" w:hAnsiTheme="majorHAnsi"/>
          <w:sz w:val="22"/>
          <w:szCs w:val="22"/>
        </w:rPr>
        <w:t xml:space="preserve">porém não </w:t>
      </w:r>
      <w:r w:rsidRPr="00CC2CB6">
        <w:rPr>
          <w:rFonts w:asciiTheme="majorHAnsi" w:hAnsiTheme="majorHAnsi"/>
          <w:sz w:val="22"/>
          <w:szCs w:val="22"/>
        </w:rPr>
        <w:t xml:space="preserve">tem </w:t>
      </w:r>
      <w:r w:rsidR="00CC2CB6">
        <w:rPr>
          <w:rFonts w:asciiTheme="majorHAnsi" w:hAnsiTheme="majorHAnsi"/>
          <w:sz w:val="22"/>
          <w:szCs w:val="22"/>
        </w:rPr>
        <w:t xml:space="preserve">definido </w:t>
      </w:r>
      <w:r w:rsidRPr="00CC2CB6">
        <w:rPr>
          <w:rFonts w:asciiTheme="majorHAnsi" w:hAnsiTheme="majorHAnsi"/>
          <w:sz w:val="22"/>
          <w:szCs w:val="22"/>
        </w:rPr>
        <w:t xml:space="preserve">por quanto tempo </w:t>
      </w:r>
      <w:r w:rsidR="00CC2CB6">
        <w:rPr>
          <w:rFonts w:asciiTheme="majorHAnsi" w:hAnsiTheme="majorHAnsi"/>
          <w:sz w:val="22"/>
          <w:szCs w:val="22"/>
        </w:rPr>
        <w:t xml:space="preserve">é válida </w:t>
      </w:r>
      <w:r w:rsidRPr="00CC2CB6">
        <w:rPr>
          <w:rFonts w:asciiTheme="majorHAnsi" w:hAnsiTheme="majorHAnsi"/>
          <w:sz w:val="22"/>
          <w:szCs w:val="22"/>
        </w:rPr>
        <w:t>essa classificação.</w:t>
      </w:r>
      <w:r w:rsidR="00CC2CB6">
        <w:rPr>
          <w:rFonts w:asciiTheme="majorHAnsi" w:hAnsiTheme="majorHAnsi"/>
          <w:sz w:val="22"/>
          <w:szCs w:val="22"/>
        </w:rPr>
        <w:t xml:space="preserve"> Questionou se, com o ingresso de novos discentes, essa classificação vai ficar válida independente da entrada de novos alunos ou se haverá uma nova classificação semestral. Essa é uma questão que a Comissão </w:t>
      </w:r>
      <w:r w:rsidR="00D530FC">
        <w:rPr>
          <w:rFonts w:asciiTheme="majorHAnsi" w:hAnsiTheme="majorHAnsi"/>
          <w:sz w:val="22"/>
          <w:szCs w:val="22"/>
        </w:rPr>
        <w:t xml:space="preserve">conversou e sugeriu que fosse trazida à CCP para </w:t>
      </w:r>
      <w:r w:rsidR="00073CBE">
        <w:rPr>
          <w:rFonts w:asciiTheme="majorHAnsi" w:hAnsiTheme="majorHAnsi"/>
          <w:sz w:val="22"/>
          <w:szCs w:val="22"/>
        </w:rPr>
        <w:t>deliberação</w:t>
      </w:r>
      <w:r w:rsidR="00D530FC">
        <w:rPr>
          <w:rFonts w:asciiTheme="majorHAnsi" w:hAnsiTheme="majorHAnsi"/>
          <w:sz w:val="22"/>
          <w:szCs w:val="22"/>
        </w:rPr>
        <w:t xml:space="preserve">. A Profª Elaine </w:t>
      </w:r>
      <w:r w:rsidRPr="00CC2CB6">
        <w:rPr>
          <w:rFonts w:asciiTheme="majorHAnsi" w:hAnsiTheme="majorHAnsi"/>
          <w:sz w:val="22"/>
          <w:szCs w:val="22"/>
        </w:rPr>
        <w:t xml:space="preserve">Araujo </w:t>
      </w:r>
      <w:r w:rsidR="00D530FC">
        <w:rPr>
          <w:rFonts w:asciiTheme="majorHAnsi" w:hAnsiTheme="majorHAnsi"/>
          <w:sz w:val="22"/>
          <w:szCs w:val="22"/>
        </w:rPr>
        <w:t xml:space="preserve">sugeriu que </w:t>
      </w:r>
      <w:r w:rsidR="00073CBE">
        <w:rPr>
          <w:rFonts w:asciiTheme="majorHAnsi" w:hAnsiTheme="majorHAnsi"/>
          <w:sz w:val="22"/>
          <w:szCs w:val="22"/>
        </w:rPr>
        <w:t xml:space="preserve">a classificação permaneça </w:t>
      </w:r>
      <w:r w:rsidRPr="00CC2CB6">
        <w:rPr>
          <w:rFonts w:asciiTheme="majorHAnsi" w:hAnsiTheme="majorHAnsi"/>
          <w:sz w:val="22"/>
          <w:szCs w:val="22"/>
        </w:rPr>
        <w:t xml:space="preserve">até </w:t>
      </w:r>
      <w:r w:rsidR="00073CBE">
        <w:rPr>
          <w:rFonts w:asciiTheme="majorHAnsi" w:hAnsiTheme="majorHAnsi"/>
          <w:sz w:val="22"/>
          <w:szCs w:val="22"/>
        </w:rPr>
        <w:t xml:space="preserve">o próximo </w:t>
      </w:r>
      <w:r w:rsidRPr="00CC2CB6">
        <w:rPr>
          <w:rFonts w:asciiTheme="majorHAnsi" w:hAnsiTheme="majorHAnsi"/>
          <w:sz w:val="22"/>
          <w:szCs w:val="22"/>
        </w:rPr>
        <w:t xml:space="preserve">ingresso </w:t>
      </w:r>
      <w:r w:rsidR="00D530FC">
        <w:rPr>
          <w:rFonts w:asciiTheme="majorHAnsi" w:hAnsiTheme="majorHAnsi"/>
          <w:sz w:val="22"/>
          <w:szCs w:val="22"/>
        </w:rPr>
        <w:t xml:space="preserve">ou </w:t>
      </w:r>
      <w:r w:rsidR="00073CBE">
        <w:rPr>
          <w:rFonts w:asciiTheme="majorHAnsi" w:hAnsiTheme="majorHAnsi"/>
          <w:sz w:val="22"/>
          <w:szCs w:val="22"/>
        </w:rPr>
        <w:t xml:space="preserve">que seja </w:t>
      </w:r>
      <w:r w:rsidR="00D530FC">
        <w:rPr>
          <w:rFonts w:asciiTheme="majorHAnsi" w:hAnsiTheme="majorHAnsi"/>
          <w:sz w:val="22"/>
          <w:szCs w:val="22"/>
        </w:rPr>
        <w:t>c</w:t>
      </w:r>
      <w:r w:rsidRPr="00CC2CB6">
        <w:rPr>
          <w:rFonts w:asciiTheme="majorHAnsi" w:hAnsiTheme="majorHAnsi"/>
          <w:sz w:val="22"/>
          <w:szCs w:val="22"/>
        </w:rPr>
        <w:t>ria</w:t>
      </w:r>
      <w:r w:rsidR="00073CBE">
        <w:rPr>
          <w:rFonts w:asciiTheme="majorHAnsi" w:hAnsiTheme="majorHAnsi"/>
          <w:sz w:val="22"/>
          <w:szCs w:val="22"/>
        </w:rPr>
        <w:t>do</w:t>
      </w:r>
      <w:r w:rsidRPr="00CC2CB6">
        <w:rPr>
          <w:rFonts w:asciiTheme="majorHAnsi" w:hAnsiTheme="majorHAnsi"/>
          <w:sz w:val="22"/>
          <w:szCs w:val="22"/>
        </w:rPr>
        <w:t xml:space="preserve"> um critério que seja justo com quem já está classificado </w:t>
      </w:r>
      <w:r w:rsidR="00D530FC">
        <w:rPr>
          <w:rFonts w:asciiTheme="majorHAnsi" w:hAnsiTheme="majorHAnsi"/>
          <w:sz w:val="22"/>
          <w:szCs w:val="22"/>
        </w:rPr>
        <w:t xml:space="preserve">e com </w:t>
      </w:r>
      <w:r w:rsidRPr="00CC2CB6">
        <w:rPr>
          <w:rFonts w:asciiTheme="majorHAnsi" w:hAnsiTheme="majorHAnsi"/>
          <w:sz w:val="22"/>
          <w:szCs w:val="22"/>
        </w:rPr>
        <w:t>que</w:t>
      </w:r>
      <w:r w:rsidR="00D530FC">
        <w:rPr>
          <w:rFonts w:asciiTheme="majorHAnsi" w:hAnsiTheme="majorHAnsi"/>
          <w:sz w:val="22"/>
          <w:szCs w:val="22"/>
        </w:rPr>
        <w:t>m</w:t>
      </w:r>
      <w:r w:rsidRPr="00CC2CB6">
        <w:rPr>
          <w:rFonts w:asciiTheme="majorHAnsi" w:hAnsiTheme="majorHAnsi"/>
          <w:sz w:val="22"/>
          <w:szCs w:val="22"/>
        </w:rPr>
        <w:t xml:space="preserve"> não </w:t>
      </w:r>
      <w:r w:rsidR="00D530FC">
        <w:rPr>
          <w:rFonts w:asciiTheme="majorHAnsi" w:hAnsiTheme="majorHAnsi"/>
          <w:sz w:val="22"/>
          <w:szCs w:val="22"/>
        </w:rPr>
        <w:t xml:space="preserve">está. O Prof. </w:t>
      </w:r>
      <w:r w:rsidRPr="00CC2CB6">
        <w:rPr>
          <w:rFonts w:asciiTheme="majorHAnsi" w:hAnsiTheme="majorHAnsi"/>
          <w:sz w:val="22"/>
          <w:szCs w:val="22"/>
        </w:rPr>
        <w:t xml:space="preserve">Marcus Vinicius </w:t>
      </w:r>
      <w:r w:rsidR="00D530FC">
        <w:rPr>
          <w:rFonts w:asciiTheme="majorHAnsi" w:hAnsiTheme="majorHAnsi"/>
          <w:sz w:val="22"/>
          <w:szCs w:val="22"/>
        </w:rPr>
        <w:t xml:space="preserve">sugeriu que o </w:t>
      </w:r>
      <w:r w:rsidRPr="00CC2CB6">
        <w:rPr>
          <w:rFonts w:asciiTheme="majorHAnsi" w:hAnsiTheme="majorHAnsi"/>
          <w:sz w:val="22"/>
          <w:szCs w:val="22"/>
        </w:rPr>
        <w:t>critério de q</w:t>
      </w:r>
      <w:r w:rsidR="00D530FC">
        <w:rPr>
          <w:rFonts w:asciiTheme="majorHAnsi" w:hAnsiTheme="majorHAnsi"/>
          <w:sz w:val="22"/>
          <w:szCs w:val="22"/>
        </w:rPr>
        <w:t>uan</w:t>
      </w:r>
      <w:r w:rsidRPr="00CC2CB6">
        <w:rPr>
          <w:rFonts w:asciiTheme="majorHAnsi" w:hAnsiTheme="majorHAnsi"/>
          <w:sz w:val="22"/>
          <w:szCs w:val="22"/>
        </w:rPr>
        <w:t>do é que teremos</w:t>
      </w:r>
      <w:r w:rsidR="00D530FC">
        <w:rPr>
          <w:rFonts w:asciiTheme="majorHAnsi" w:hAnsiTheme="majorHAnsi"/>
          <w:sz w:val="22"/>
          <w:szCs w:val="22"/>
        </w:rPr>
        <w:t xml:space="preserve"> nov</w:t>
      </w:r>
      <w:r w:rsidRPr="00CC2CB6">
        <w:rPr>
          <w:rFonts w:asciiTheme="majorHAnsi" w:hAnsiTheme="majorHAnsi"/>
          <w:sz w:val="22"/>
          <w:szCs w:val="22"/>
        </w:rPr>
        <w:t>as bolsas</w:t>
      </w:r>
      <w:r w:rsidR="00D530FC">
        <w:rPr>
          <w:rFonts w:asciiTheme="majorHAnsi" w:hAnsiTheme="majorHAnsi"/>
          <w:sz w:val="22"/>
          <w:szCs w:val="22"/>
        </w:rPr>
        <w:t>;</w:t>
      </w:r>
      <w:r w:rsidRPr="00CC2CB6">
        <w:rPr>
          <w:rFonts w:asciiTheme="majorHAnsi" w:hAnsiTheme="majorHAnsi"/>
          <w:sz w:val="22"/>
          <w:szCs w:val="22"/>
        </w:rPr>
        <w:t xml:space="preserve"> jogar com a data de vacância de bolsa</w:t>
      </w:r>
      <w:r w:rsidR="00D530FC">
        <w:rPr>
          <w:rFonts w:asciiTheme="majorHAnsi" w:hAnsiTheme="majorHAnsi"/>
          <w:sz w:val="22"/>
          <w:szCs w:val="22"/>
        </w:rPr>
        <w:t xml:space="preserve">. A Profª </w:t>
      </w:r>
      <w:r w:rsidRPr="00CC2CB6">
        <w:rPr>
          <w:rFonts w:asciiTheme="majorHAnsi" w:hAnsiTheme="majorHAnsi"/>
          <w:sz w:val="22"/>
          <w:szCs w:val="22"/>
        </w:rPr>
        <w:t xml:space="preserve">Ana </w:t>
      </w:r>
      <w:r w:rsidR="00D530FC">
        <w:rPr>
          <w:rFonts w:asciiTheme="majorHAnsi" w:hAnsiTheme="majorHAnsi"/>
          <w:sz w:val="22"/>
          <w:szCs w:val="22"/>
        </w:rPr>
        <w:t xml:space="preserve">sugeriu </w:t>
      </w:r>
      <w:r w:rsidRPr="00CC2CB6">
        <w:rPr>
          <w:rFonts w:asciiTheme="majorHAnsi" w:hAnsiTheme="majorHAnsi"/>
          <w:sz w:val="22"/>
          <w:szCs w:val="22"/>
        </w:rPr>
        <w:t xml:space="preserve">determinar que a classificação seja </w:t>
      </w:r>
      <w:r w:rsidR="00D530FC">
        <w:rPr>
          <w:rFonts w:asciiTheme="majorHAnsi" w:hAnsiTheme="majorHAnsi"/>
          <w:sz w:val="22"/>
          <w:szCs w:val="22"/>
        </w:rPr>
        <w:t>v</w:t>
      </w:r>
      <w:r w:rsidRPr="00CC2CB6">
        <w:rPr>
          <w:rFonts w:asciiTheme="majorHAnsi" w:hAnsiTheme="majorHAnsi"/>
          <w:sz w:val="22"/>
          <w:szCs w:val="22"/>
        </w:rPr>
        <w:t xml:space="preserve">álida até o novo ingresso. Ter um critério mais claro. A partir do </w:t>
      </w:r>
      <w:r w:rsidRPr="00CC2CB6">
        <w:rPr>
          <w:rFonts w:asciiTheme="majorHAnsi" w:hAnsiTheme="majorHAnsi"/>
          <w:sz w:val="22"/>
          <w:szCs w:val="22"/>
        </w:rPr>
        <w:lastRenderedPageBreak/>
        <w:t>momento que seja classificado, vale até esgotar os classificados.</w:t>
      </w:r>
      <w:r w:rsidR="00D530FC">
        <w:rPr>
          <w:rFonts w:asciiTheme="majorHAnsi" w:hAnsiTheme="majorHAnsi"/>
          <w:sz w:val="22"/>
          <w:szCs w:val="22"/>
        </w:rPr>
        <w:t xml:space="preserve"> O Prof. </w:t>
      </w:r>
      <w:r w:rsidRPr="00CC2CB6">
        <w:rPr>
          <w:rFonts w:asciiTheme="majorHAnsi" w:hAnsiTheme="majorHAnsi"/>
          <w:sz w:val="22"/>
          <w:szCs w:val="22"/>
        </w:rPr>
        <w:t xml:space="preserve">Elmir </w:t>
      </w:r>
      <w:r w:rsidR="00073CBE">
        <w:rPr>
          <w:rFonts w:asciiTheme="majorHAnsi" w:hAnsiTheme="majorHAnsi"/>
          <w:sz w:val="22"/>
          <w:szCs w:val="22"/>
        </w:rPr>
        <w:t>concordou</w:t>
      </w:r>
      <w:r w:rsidR="00D530FC">
        <w:rPr>
          <w:rFonts w:asciiTheme="majorHAnsi" w:hAnsiTheme="majorHAnsi"/>
          <w:sz w:val="22"/>
          <w:szCs w:val="22"/>
        </w:rPr>
        <w:t xml:space="preserve"> que </w:t>
      </w:r>
      <w:r w:rsidRPr="00CC2CB6">
        <w:rPr>
          <w:rFonts w:asciiTheme="majorHAnsi" w:hAnsiTheme="majorHAnsi"/>
          <w:sz w:val="22"/>
          <w:szCs w:val="22"/>
        </w:rPr>
        <w:t xml:space="preserve">o marcador para o processo classificatório </w:t>
      </w:r>
      <w:r w:rsidR="00073CBE">
        <w:rPr>
          <w:rFonts w:asciiTheme="majorHAnsi" w:hAnsiTheme="majorHAnsi"/>
          <w:sz w:val="22"/>
          <w:szCs w:val="22"/>
        </w:rPr>
        <w:t>seja</w:t>
      </w:r>
      <w:r w:rsidRPr="00CC2CB6">
        <w:rPr>
          <w:rFonts w:asciiTheme="majorHAnsi" w:hAnsiTheme="majorHAnsi"/>
          <w:sz w:val="22"/>
          <w:szCs w:val="22"/>
        </w:rPr>
        <w:t xml:space="preserve"> o ingresso. Entre um ingresso e o outro, vale a lista de classificação</w:t>
      </w:r>
      <w:r w:rsidR="00073CBE">
        <w:rPr>
          <w:rFonts w:asciiTheme="majorHAnsi" w:hAnsiTheme="majorHAnsi"/>
          <w:sz w:val="22"/>
          <w:szCs w:val="22"/>
        </w:rPr>
        <w:t>,</w:t>
      </w:r>
      <w:r w:rsidRPr="00CC2CB6">
        <w:rPr>
          <w:rFonts w:asciiTheme="majorHAnsi" w:hAnsiTheme="majorHAnsi"/>
          <w:sz w:val="22"/>
          <w:szCs w:val="22"/>
        </w:rPr>
        <w:t xml:space="preserve"> </w:t>
      </w:r>
      <w:r w:rsidR="00073CBE">
        <w:rPr>
          <w:rFonts w:asciiTheme="majorHAnsi" w:hAnsiTheme="majorHAnsi"/>
          <w:sz w:val="22"/>
          <w:szCs w:val="22"/>
        </w:rPr>
        <w:t>p</w:t>
      </w:r>
      <w:r w:rsidR="00D530FC">
        <w:rPr>
          <w:rFonts w:asciiTheme="majorHAnsi" w:hAnsiTheme="majorHAnsi"/>
          <w:sz w:val="22"/>
          <w:szCs w:val="22"/>
        </w:rPr>
        <w:t>or</w:t>
      </w:r>
      <w:r w:rsidRPr="00CC2CB6">
        <w:rPr>
          <w:rFonts w:asciiTheme="majorHAnsi" w:hAnsiTheme="majorHAnsi"/>
          <w:sz w:val="22"/>
          <w:szCs w:val="22"/>
        </w:rPr>
        <w:t>q</w:t>
      </w:r>
      <w:r w:rsidR="00D530FC">
        <w:rPr>
          <w:rFonts w:asciiTheme="majorHAnsi" w:hAnsiTheme="majorHAnsi"/>
          <w:sz w:val="22"/>
          <w:szCs w:val="22"/>
        </w:rPr>
        <w:t>ue</w:t>
      </w:r>
      <w:r w:rsidRPr="00CC2CB6">
        <w:rPr>
          <w:rFonts w:asciiTheme="majorHAnsi" w:hAnsiTheme="majorHAnsi"/>
          <w:sz w:val="22"/>
          <w:szCs w:val="22"/>
        </w:rPr>
        <w:t xml:space="preserve"> se quisermos contemplar quem está ingressando, necessariamente teremos que fazer um novo processo senão o ingressante fica de fora. Deixar claro no edital que a lista de classificação tem uma data limite, ou seja, até a próxima seleção.</w:t>
      </w:r>
      <w:r w:rsidR="00D530FC">
        <w:rPr>
          <w:rFonts w:asciiTheme="majorHAnsi" w:hAnsiTheme="majorHAnsi"/>
          <w:sz w:val="22"/>
          <w:szCs w:val="22"/>
        </w:rPr>
        <w:t xml:space="preserve"> Após a discussão ficou decidido que a classificação terá validade até o ingresso de novos alunos. </w:t>
      </w:r>
      <w:r w:rsidRPr="00AB392B">
        <w:rPr>
          <w:rFonts w:asciiTheme="majorHAnsi" w:hAnsiTheme="majorHAnsi"/>
          <w:b/>
          <w:sz w:val="22"/>
          <w:szCs w:val="22"/>
        </w:rPr>
        <w:t>6</w:t>
      </w:r>
      <w:r w:rsidR="00AB392B">
        <w:rPr>
          <w:rFonts w:asciiTheme="majorHAnsi" w:hAnsiTheme="majorHAnsi"/>
          <w:b/>
          <w:sz w:val="22"/>
          <w:szCs w:val="22"/>
        </w:rPr>
        <w:t>)</w:t>
      </w:r>
      <w:r w:rsidRPr="00AB392B">
        <w:rPr>
          <w:rFonts w:asciiTheme="majorHAnsi" w:hAnsiTheme="majorHAnsi"/>
          <w:sz w:val="22"/>
          <w:szCs w:val="22"/>
        </w:rPr>
        <w:t xml:space="preserve"> </w:t>
      </w:r>
      <w:r w:rsidRPr="00AB392B">
        <w:rPr>
          <w:rFonts w:asciiTheme="majorHAnsi" w:hAnsiTheme="majorHAnsi"/>
          <w:b/>
          <w:bCs/>
          <w:sz w:val="22"/>
          <w:szCs w:val="22"/>
        </w:rPr>
        <w:t>Convênio Centro de Línguas FFLCH</w:t>
      </w:r>
      <w:r w:rsidR="00AB392B">
        <w:rPr>
          <w:rFonts w:asciiTheme="majorHAnsi" w:hAnsiTheme="majorHAnsi"/>
          <w:b/>
          <w:bCs/>
          <w:sz w:val="22"/>
          <w:szCs w:val="22"/>
        </w:rPr>
        <w:t>:</w:t>
      </w:r>
      <w:r w:rsidR="00AB392B">
        <w:rPr>
          <w:rFonts w:asciiTheme="majorHAnsi" w:hAnsiTheme="majorHAnsi"/>
          <w:bCs/>
          <w:sz w:val="22"/>
          <w:szCs w:val="22"/>
        </w:rPr>
        <w:t xml:space="preserve"> aprovado, por unanimidade, </w:t>
      </w:r>
      <w:r w:rsidRPr="0006044E">
        <w:rPr>
          <w:rFonts w:asciiTheme="majorHAnsi" w:hAnsiTheme="majorHAnsi"/>
          <w:sz w:val="22"/>
          <w:szCs w:val="22"/>
        </w:rPr>
        <w:t>pois como não temos no nosso Campus, podemos fazer essa ponte com São Paulo.</w:t>
      </w:r>
      <w:r w:rsidR="00AB392B">
        <w:rPr>
          <w:rFonts w:asciiTheme="majorHAnsi" w:hAnsiTheme="majorHAnsi"/>
          <w:sz w:val="22"/>
          <w:szCs w:val="22"/>
        </w:rPr>
        <w:t xml:space="preserve"> A Profª Elaine </w:t>
      </w:r>
      <w:r w:rsidRPr="0006044E">
        <w:rPr>
          <w:rFonts w:asciiTheme="majorHAnsi" w:hAnsiTheme="majorHAnsi"/>
          <w:sz w:val="22"/>
          <w:szCs w:val="22"/>
        </w:rPr>
        <w:t xml:space="preserve">Araujo </w:t>
      </w:r>
      <w:r w:rsidR="00AB392B">
        <w:rPr>
          <w:rFonts w:asciiTheme="majorHAnsi" w:hAnsiTheme="majorHAnsi"/>
          <w:sz w:val="22"/>
          <w:szCs w:val="22"/>
        </w:rPr>
        <w:t xml:space="preserve">solicitou </w:t>
      </w:r>
      <w:r w:rsidRPr="0006044E">
        <w:rPr>
          <w:rFonts w:asciiTheme="majorHAnsi" w:hAnsiTheme="majorHAnsi"/>
          <w:sz w:val="22"/>
          <w:szCs w:val="22"/>
        </w:rPr>
        <w:t xml:space="preserve">colocar na página essas informações. </w:t>
      </w:r>
      <w:r w:rsidR="00AB392B">
        <w:rPr>
          <w:rFonts w:asciiTheme="majorHAnsi" w:hAnsiTheme="majorHAnsi"/>
          <w:sz w:val="22"/>
          <w:szCs w:val="22"/>
        </w:rPr>
        <w:t xml:space="preserve">O Prof. Elmir indicou que </w:t>
      </w:r>
      <w:r w:rsidRPr="0006044E">
        <w:rPr>
          <w:rFonts w:asciiTheme="majorHAnsi" w:hAnsiTheme="majorHAnsi"/>
          <w:sz w:val="22"/>
          <w:szCs w:val="22"/>
        </w:rPr>
        <w:t xml:space="preserve">não precisa </w:t>
      </w:r>
      <w:r w:rsidR="00073CBE">
        <w:rPr>
          <w:rFonts w:asciiTheme="majorHAnsi" w:hAnsiTheme="majorHAnsi"/>
          <w:sz w:val="22"/>
          <w:szCs w:val="22"/>
        </w:rPr>
        <w:t xml:space="preserve">constar </w:t>
      </w:r>
      <w:r w:rsidRPr="0006044E">
        <w:rPr>
          <w:rFonts w:asciiTheme="majorHAnsi" w:hAnsiTheme="majorHAnsi"/>
          <w:sz w:val="22"/>
          <w:szCs w:val="22"/>
        </w:rPr>
        <w:t>no edital</w:t>
      </w:r>
      <w:r w:rsidR="00AB392B">
        <w:rPr>
          <w:rFonts w:asciiTheme="majorHAnsi" w:hAnsiTheme="majorHAnsi"/>
          <w:sz w:val="22"/>
          <w:szCs w:val="22"/>
        </w:rPr>
        <w:t xml:space="preserve">. </w:t>
      </w:r>
      <w:r w:rsidRPr="00AB392B">
        <w:rPr>
          <w:rFonts w:asciiTheme="majorHAnsi" w:hAnsiTheme="majorHAnsi"/>
          <w:b/>
          <w:sz w:val="22"/>
          <w:szCs w:val="22"/>
        </w:rPr>
        <w:t>7</w:t>
      </w:r>
      <w:r w:rsidR="00AB392B">
        <w:rPr>
          <w:rFonts w:asciiTheme="majorHAnsi" w:hAnsiTheme="majorHAnsi"/>
          <w:b/>
          <w:sz w:val="22"/>
          <w:szCs w:val="22"/>
        </w:rPr>
        <w:t>)</w:t>
      </w:r>
      <w:r w:rsidRPr="00AB392B">
        <w:rPr>
          <w:rFonts w:asciiTheme="majorHAnsi" w:hAnsiTheme="majorHAnsi"/>
          <w:b/>
          <w:sz w:val="22"/>
          <w:szCs w:val="22"/>
        </w:rPr>
        <w:t xml:space="preserve"> </w:t>
      </w:r>
      <w:r w:rsidRPr="0006044E">
        <w:rPr>
          <w:rFonts w:asciiTheme="majorHAnsi" w:hAnsiTheme="majorHAnsi"/>
          <w:b/>
          <w:bCs/>
          <w:sz w:val="22"/>
          <w:szCs w:val="22"/>
        </w:rPr>
        <w:t>Formulário bancas de exame de quali</w:t>
      </w:r>
      <w:r w:rsidR="00AB392B">
        <w:rPr>
          <w:rFonts w:asciiTheme="majorHAnsi" w:hAnsiTheme="majorHAnsi"/>
          <w:b/>
          <w:bCs/>
          <w:sz w:val="22"/>
          <w:szCs w:val="22"/>
        </w:rPr>
        <w:t>ficação e de defesa – Doutorado:</w:t>
      </w:r>
      <w:r w:rsidR="00AB392B">
        <w:rPr>
          <w:rFonts w:asciiTheme="majorHAnsi" w:hAnsiTheme="majorHAnsi"/>
          <w:bCs/>
          <w:sz w:val="22"/>
          <w:szCs w:val="22"/>
        </w:rPr>
        <w:t xml:space="preserve"> O Prof. </w:t>
      </w:r>
      <w:r w:rsidRPr="0006044E">
        <w:rPr>
          <w:rFonts w:asciiTheme="majorHAnsi" w:hAnsiTheme="majorHAnsi"/>
          <w:sz w:val="22"/>
          <w:szCs w:val="22"/>
        </w:rPr>
        <w:t xml:space="preserve">Marcus Vinicius </w:t>
      </w:r>
      <w:r w:rsidR="00AB392B">
        <w:rPr>
          <w:rFonts w:asciiTheme="majorHAnsi" w:hAnsiTheme="majorHAnsi"/>
          <w:sz w:val="22"/>
          <w:szCs w:val="22"/>
        </w:rPr>
        <w:t xml:space="preserve">indicou a necessidade de </w:t>
      </w:r>
      <w:r w:rsidRPr="0006044E">
        <w:rPr>
          <w:rFonts w:asciiTheme="majorHAnsi" w:hAnsiTheme="majorHAnsi"/>
          <w:sz w:val="22"/>
          <w:szCs w:val="22"/>
        </w:rPr>
        <w:t>elaboração do novo formulário para o doutorado</w:t>
      </w:r>
      <w:r w:rsidR="00AB392B">
        <w:rPr>
          <w:rFonts w:asciiTheme="majorHAnsi" w:hAnsiTheme="majorHAnsi"/>
          <w:sz w:val="22"/>
          <w:szCs w:val="22"/>
        </w:rPr>
        <w:t xml:space="preserve"> e a</w:t>
      </w:r>
      <w:r w:rsidRPr="0006044E">
        <w:rPr>
          <w:rFonts w:asciiTheme="majorHAnsi" w:hAnsiTheme="majorHAnsi"/>
          <w:sz w:val="22"/>
          <w:szCs w:val="22"/>
        </w:rPr>
        <w:t xml:space="preserve">lterações </w:t>
      </w:r>
      <w:r w:rsidR="00AB392B">
        <w:rPr>
          <w:rFonts w:asciiTheme="majorHAnsi" w:hAnsiTheme="majorHAnsi"/>
          <w:sz w:val="22"/>
          <w:szCs w:val="22"/>
        </w:rPr>
        <w:t xml:space="preserve">nos demais formulários. Aprovado por unanimidade. </w:t>
      </w:r>
      <w:r w:rsidRPr="00AB392B">
        <w:rPr>
          <w:rFonts w:asciiTheme="majorHAnsi" w:hAnsiTheme="majorHAnsi"/>
          <w:b/>
          <w:sz w:val="22"/>
          <w:szCs w:val="22"/>
        </w:rPr>
        <w:t>8</w:t>
      </w:r>
      <w:r w:rsidR="00AB392B">
        <w:rPr>
          <w:rFonts w:asciiTheme="majorHAnsi" w:hAnsiTheme="majorHAnsi"/>
          <w:b/>
          <w:sz w:val="22"/>
          <w:szCs w:val="22"/>
        </w:rPr>
        <w:t>)</w:t>
      </w:r>
      <w:r w:rsidRPr="0006044E">
        <w:rPr>
          <w:rFonts w:asciiTheme="majorHAnsi" w:hAnsiTheme="majorHAnsi"/>
          <w:sz w:val="22"/>
          <w:szCs w:val="22"/>
        </w:rPr>
        <w:t xml:space="preserve"> </w:t>
      </w:r>
      <w:r w:rsidR="00AB392B">
        <w:rPr>
          <w:rFonts w:asciiTheme="majorHAnsi" w:hAnsiTheme="majorHAnsi"/>
          <w:b/>
          <w:bCs/>
          <w:sz w:val="22"/>
          <w:szCs w:val="22"/>
        </w:rPr>
        <w:t>Página do PPGEdu:</w:t>
      </w:r>
      <w:r w:rsidR="00AB392B">
        <w:rPr>
          <w:rFonts w:asciiTheme="majorHAnsi" w:hAnsiTheme="majorHAnsi"/>
          <w:bCs/>
          <w:sz w:val="22"/>
          <w:szCs w:val="22"/>
        </w:rPr>
        <w:t xml:space="preserve"> O Prof. </w:t>
      </w:r>
      <w:r w:rsidRPr="0006044E">
        <w:rPr>
          <w:rFonts w:asciiTheme="majorHAnsi" w:hAnsiTheme="majorHAnsi"/>
          <w:sz w:val="22"/>
          <w:szCs w:val="22"/>
        </w:rPr>
        <w:t xml:space="preserve">Marcus Vinicius </w:t>
      </w:r>
      <w:r w:rsidR="00AB392B">
        <w:rPr>
          <w:rFonts w:asciiTheme="majorHAnsi" w:hAnsiTheme="majorHAnsi"/>
          <w:sz w:val="22"/>
          <w:szCs w:val="22"/>
        </w:rPr>
        <w:t xml:space="preserve">fez </w:t>
      </w:r>
      <w:r w:rsidRPr="0006044E">
        <w:rPr>
          <w:rFonts w:asciiTheme="majorHAnsi" w:hAnsiTheme="majorHAnsi"/>
          <w:sz w:val="22"/>
          <w:szCs w:val="22"/>
        </w:rPr>
        <w:t>apresentação das alterações</w:t>
      </w:r>
      <w:r w:rsidR="00AB392B">
        <w:rPr>
          <w:rFonts w:asciiTheme="majorHAnsi" w:hAnsiTheme="majorHAnsi"/>
          <w:sz w:val="22"/>
          <w:szCs w:val="22"/>
        </w:rPr>
        <w:t xml:space="preserve"> que estão sendo feitas na página do programa, as quais foram aprovadas por unanimidade. </w:t>
      </w:r>
      <w:r w:rsidRPr="00AB392B">
        <w:rPr>
          <w:rFonts w:asciiTheme="majorHAnsi" w:hAnsiTheme="majorHAnsi"/>
          <w:b/>
          <w:sz w:val="22"/>
          <w:szCs w:val="22"/>
        </w:rPr>
        <w:t>9</w:t>
      </w:r>
      <w:r w:rsidR="00AB392B">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
          <w:bCs/>
          <w:sz w:val="22"/>
          <w:szCs w:val="22"/>
        </w:rPr>
        <w:t>Chamada CNPq 02/2021 - apoio à pesquisa científica, tecnológica e de inovação: bolsas de mestrado e doutorado</w:t>
      </w:r>
      <w:r w:rsidR="00AB392B">
        <w:rPr>
          <w:rFonts w:asciiTheme="majorHAnsi" w:hAnsiTheme="majorHAnsi"/>
          <w:b/>
          <w:bCs/>
          <w:sz w:val="22"/>
          <w:szCs w:val="22"/>
        </w:rPr>
        <w:t>:</w:t>
      </w:r>
      <w:r w:rsidR="00AB392B" w:rsidRPr="00AB392B">
        <w:rPr>
          <w:rFonts w:asciiTheme="majorHAnsi" w:hAnsiTheme="majorHAnsi"/>
          <w:bCs/>
          <w:sz w:val="22"/>
          <w:szCs w:val="22"/>
        </w:rPr>
        <w:t xml:space="preserve"> A Profª</w:t>
      </w:r>
      <w:r w:rsidR="00AB392B">
        <w:rPr>
          <w:rFonts w:asciiTheme="majorHAnsi" w:hAnsiTheme="majorHAnsi"/>
          <w:bCs/>
          <w:sz w:val="22"/>
          <w:szCs w:val="22"/>
        </w:rPr>
        <w:t xml:space="preserve"> T</w:t>
      </w:r>
      <w:r w:rsidRPr="0006044E">
        <w:rPr>
          <w:rFonts w:asciiTheme="majorHAnsi" w:hAnsiTheme="majorHAnsi"/>
          <w:sz w:val="22"/>
          <w:szCs w:val="22"/>
        </w:rPr>
        <w:t xml:space="preserve">eise </w:t>
      </w:r>
      <w:r w:rsidR="00AB392B">
        <w:rPr>
          <w:rFonts w:asciiTheme="majorHAnsi" w:hAnsiTheme="majorHAnsi"/>
          <w:sz w:val="22"/>
          <w:szCs w:val="22"/>
        </w:rPr>
        <w:t xml:space="preserve">enfatizou que </w:t>
      </w:r>
      <w:r w:rsidRPr="0006044E">
        <w:rPr>
          <w:rFonts w:asciiTheme="majorHAnsi" w:hAnsiTheme="majorHAnsi"/>
          <w:sz w:val="22"/>
          <w:szCs w:val="22"/>
        </w:rPr>
        <w:t>tem que fazer, apesar da escassez de bolsas</w:t>
      </w:r>
      <w:r w:rsidR="00AB392B">
        <w:rPr>
          <w:rFonts w:asciiTheme="majorHAnsi" w:hAnsiTheme="majorHAnsi"/>
          <w:sz w:val="22"/>
          <w:szCs w:val="22"/>
        </w:rPr>
        <w:t xml:space="preserve"> e sugeriu ver modelos </w:t>
      </w:r>
      <w:r w:rsidRPr="0006044E">
        <w:rPr>
          <w:rFonts w:asciiTheme="majorHAnsi" w:hAnsiTheme="majorHAnsi"/>
          <w:sz w:val="22"/>
          <w:szCs w:val="22"/>
        </w:rPr>
        <w:t>para decisão</w:t>
      </w:r>
      <w:r w:rsidR="00AB392B">
        <w:rPr>
          <w:rFonts w:asciiTheme="majorHAnsi" w:hAnsiTheme="majorHAnsi"/>
          <w:sz w:val="22"/>
          <w:szCs w:val="22"/>
        </w:rPr>
        <w:t xml:space="preserve">. </w:t>
      </w:r>
      <w:r w:rsidRPr="00AB392B">
        <w:rPr>
          <w:rFonts w:asciiTheme="majorHAnsi" w:hAnsiTheme="majorHAnsi"/>
          <w:b/>
          <w:sz w:val="22"/>
          <w:szCs w:val="22"/>
        </w:rPr>
        <w:t>10</w:t>
      </w:r>
      <w:r w:rsidR="00AB392B">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
          <w:bCs/>
          <w:sz w:val="22"/>
          <w:szCs w:val="22"/>
        </w:rPr>
        <w:t>Verba PROAP</w:t>
      </w:r>
      <w:r w:rsidR="00AB392B">
        <w:rPr>
          <w:rFonts w:asciiTheme="majorHAnsi" w:hAnsiTheme="majorHAnsi"/>
          <w:b/>
          <w:bCs/>
          <w:sz w:val="22"/>
          <w:szCs w:val="22"/>
        </w:rPr>
        <w:t>:</w:t>
      </w:r>
      <w:r w:rsidR="00AB392B">
        <w:rPr>
          <w:rFonts w:asciiTheme="majorHAnsi" w:hAnsiTheme="majorHAnsi"/>
          <w:bCs/>
          <w:sz w:val="22"/>
          <w:szCs w:val="22"/>
        </w:rPr>
        <w:t xml:space="preserve"> </w:t>
      </w:r>
      <w:r w:rsidRPr="002E37CC">
        <w:rPr>
          <w:rFonts w:asciiTheme="majorHAnsi" w:hAnsiTheme="majorHAnsi"/>
          <w:sz w:val="22"/>
          <w:szCs w:val="22"/>
        </w:rPr>
        <w:t>O recurso do programa não será mais gerenciado pelo campi, será gerenciado através de seu coordenador e secretaria. O coordenador recebe um cartão, presta contas. → ficará nas mãos da Teise (1ª parcela de 2020, em t</w:t>
      </w:r>
      <w:r w:rsidR="00AB392B" w:rsidRPr="002E37CC">
        <w:rPr>
          <w:rFonts w:asciiTheme="majorHAnsi" w:hAnsiTheme="majorHAnsi"/>
          <w:sz w:val="22"/>
          <w:szCs w:val="22"/>
        </w:rPr>
        <w:t>orno de R$ 26.000,00) e (2ª parc</w:t>
      </w:r>
      <w:r w:rsidRPr="002E37CC">
        <w:rPr>
          <w:rFonts w:asciiTheme="majorHAnsi" w:hAnsiTheme="majorHAnsi"/>
          <w:sz w:val="22"/>
          <w:szCs w:val="22"/>
        </w:rPr>
        <w:t>ela, em torno de R$ 14.000,00).</w:t>
      </w:r>
      <w:r w:rsidR="00AB392B" w:rsidRPr="002E37CC">
        <w:rPr>
          <w:rFonts w:asciiTheme="majorHAnsi" w:hAnsiTheme="majorHAnsi"/>
          <w:sz w:val="22"/>
          <w:szCs w:val="22"/>
        </w:rPr>
        <w:t xml:space="preserve"> </w:t>
      </w:r>
      <w:r w:rsidRPr="002E37CC">
        <w:rPr>
          <w:rFonts w:asciiTheme="majorHAnsi" w:hAnsiTheme="majorHAnsi"/>
          <w:bCs/>
          <w:sz w:val="22"/>
          <w:szCs w:val="22"/>
          <w:u w:val="single"/>
        </w:rPr>
        <w:t>Divisão:</w:t>
      </w:r>
      <w:r w:rsidR="00AB392B" w:rsidRPr="002E37CC">
        <w:rPr>
          <w:rFonts w:asciiTheme="majorHAnsi" w:hAnsiTheme="majorHAnsi"/>
          <w:bCs/>
          <w:sz w:val="22"/>
          <w:szCs w:val="22"/>
        </w:rPr>
        <w:t xml:space="preserve"> </w:t>
      </w:r>
      <w:r w:rsidRPr="002E37CC">
        <w:rPr>
          <w:rFonts w:asciiTheme="majorHAnsi" w:hAnsiTheme="majorHAnsi"/>
          <w:sz w:val="22"/>
          <w:szCs w:val="22"/>
        </w:rPr>
        <w:t>publicações (revisão e tradução)</w:t>
      </w:r>
      <w:r w:rsidR="00AB392B" w:rsidRPr="002E37CC">
        <w:rPr>
          <w:rFonts w:asciiTheme="majorHAnsi" w:hAnsiTheme="majorHAnsi"/>
          <w:sz w:val="22"/>
          <w:szCs w:val="22"/>
        </w:rPr>
        <w:t xml:space="preserve">; </w:t>
      </w:r>
      <w:r w:rsidRPr="002E37CC">
        <w:rPr>
          <w:rFonts w:asciiTheme="majorHAnsi" w:hAnsiTheme="majorHAnsi"/>
          <w:sz w:val="22"/>
          <w:szCs w:val="22"/>
        </w:rPr>
        <w:t>contratação de outras pessoas jurídicas (transcrição de entrevistas, ...)</w:t>
      </w:r>
      <w:r w:rsidR="00AB392B" w:rsidRPr="002E37CC">
        <w:rPr>
          <w:rFonts w:asciiTheme="majorHAnsi" w:hAnsiTheme="majorHAnsi"/>
          <w:sz w:val="22"/>
          <w:szCs w:val="22"/>
        </w:rPr>
        <w:t xml:space="preserve">. </w:t>
      </w:r>
      <w:r w:rsidRPr="002E37CC">
        <w:rPr>
          <w:rFonts w:asciiTheme="majorHAnsi" w:hAnsiTheme="majorHAnsi"/>
          <w:bCs/>
          <w:sz w:val="22"/>
          <w:szCs w:val="22"/>
          <w:u w:val="single"/>
        </w:rPr>
        <w:t>Resolução:</w:t>
      </w:r>
      <w:r w:rsidR="00AB392B" w:rsidRPr="002E37CC">
        <w:rPr>
          <w:rFonts w:asciiTheme="majorHAnsi" w:hAnsiTheme="majorHAnsi"/>
          <w:bCs/>
          <w:sz w:val="22"/>
          <w:szCs w:val="22"/>
        </w:rPr>
        <w:t xml:space="preserve"> </w:t>
      </w:r>
      <w:r w:rsidRPr="002E37CC">
        <w:rPr>
          <w:rFonts w:asciiTheme="majorHAnsi" w:hAnsiTheme="majorHAnsi"/>
          <w:sz w:val="22"/>
          <w:szCs w:val="22"/>
        </w:rPr>
        <w:t>levantar as demandas</w:t>
      </w:r>
      <w:r w:rsidR="00AB392B" w:rsidRPr="002E37CC">
        <w:rPr>
          <w:rFonts w:asciiTheme="majorHAnsi" w:hAnsiTheme="majorHAnsi"/>
          <w:sz w:val="22"/>
          <w:szCs w:val="22"/>
        </w:rPr>
        <w:t>.</w:t>
      </w:r>
      <w:r w:rsidR="00AB392B">
        <w:rPr>
          <w:rFonts w:asciiTheme="majorHAnsi" w:hAnsiTheme="majorHAnsi"/>
          <w:sz w:val="22"/>
          <w:szCs w:val="22"/>
        </w:rPr>
        <w:t xml:space="preserve"> </w:t>
      </w:r>
      <w:r w:rsidRPr="00AB392B">
        <w:rPr>
          <w:rFonts w:asciiTheme="majorHAnsi" w:hAnsiTheme="majorHAnsi"/>
          <w:b/>
          <w:sz w:val="22"/>
          <w:szCs w:val="22"/>
        </w:rPr>
        <w:t>11</w:t>
      </w:r>
      <w:r w:rsidR="00AB392B">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
          <w:bCs/>
          <w:sz w:val="22"/>
          <w:szCs w:val="22"/>
        </w:rPr>
        <w:t>Convalidação de créditos</w:t>
      </w:r>
      <w:r w:rsidR="00AB392B">
        <w:rPr>
          <w:rFonts w:asciiTheme="majorHAnsi" w:hAnsiTheme="majorHAnsi"/>
          <w:b/>
          <w:bCs/>
          <w:sz w:val="22"/>
          <w:szCs w:val="22"/>
        </w:rPr>
        <w:t>:</w:t>
      </w:r>
      <w:r w:rsidR="00AB392B">
        <w:rPr>
          <w:rFonts w:asciiTheme="majorHAnsi" w:hAnsiTheme="majorHAnsi"/>
          <w:bCs/>
          <w:sz w:val="22"/>
          <w:szCs w:val="22"/>
        </w:rPr>
        <w:t xml:space="preserve"> </w:t>
      </w:r>
      <w:r w:rsidR="006E360B">
        <w:rPr>
          <w:rFonts w:asciiTheme="majorHAnsi" w:hAnsiTheme="majorHAnsi"/>
          <w:bCs/>
          <w:sz w:val="22"/>
          <w:szCs w:val="22"/>
        </w:rPr>
        <w:t xml:space="preserve">interessada: </w:t>
      </w:r>
      <w:r w:rsidRPr="006E360B">
        <w:rPr>
          <w:rFonts w:asciiTheme="majorHAnsi" w:hAnsiTheme="majorHAnsi"/>
          <w:b/>
          <w:sz w:val="22"/>
          <w:szCs w:val="22"/>
        </w:rPr>
        <w:t>11.1</w:t>
      </w:r>
      <w:r w:rsidR="006E360B">
        <w:rPr>
          <w:rFonts w:asciiTheme="majorHAnsi" w:hAnsiTheme="majorHAnsi"/>
          <w:b/>
          <w:sz w:val="22"/>
          <w:szCs w:val="22"/>
        </w:rPr>
        <w:t>)</w:t>
      </w:r>
      <w:r w:rsidRPr="0006044E">
        <w:rPr>
          <w:rFonts w:asciiTheme="majorHAnsi" w:hAnsiTheme="majorHAnsi"/>
          <w:sz w:val="22"/>
          <w:szCs w:val="22"/>
        </w:rPr>
        <w:t xml:space="preserve"> </w:t>
      </w:r>
      <w:r w:rsidRPr="006E360B">
        <w:rPr>
          <w:rFonts w:asciiTheme="majorHAnsi" w:hAnsiTheme="majorHAnsi"/>
          <w:bCs/>
          <w:sz w:val="22"/>
          <w:szCs w:val="22"/>
          <w:u w:val="single"/>
        </w:rPr>
        <w:t>Ana Caroline Del Bem Caldas</w:t>
      </w:r>
      <w:r w:rsidR="006E360B">
        <w:rPr>
          <w:rFonts w:asciiTheme="majorHAnsi" w:hAnsiTheme="majorHAnsi"/>
          <w:bCs/>
          <w:sz w:val="22"/>
          <w:szCs w:val="22"/>
        </w:rPr>
        <w:t xml:space="preserve">, aprovada por unanimidade a </w:t>
      </w:r>
      <w:r w:rsidR="006E360B">
        <w:rPr>
          <w:rFonts w:asciiTheme="majorHAnsi" w:hAnsiTheme="majorHAnsi"/>
          <w:sz w:val="22"/>
          <w:szCs w:val="22"/>
        </w:rPr>
        <w:t>s</w:t>
      </w:r>
      <w:r w:rsidRPr="0006044E">
        <w:rPr>
          <w:rFonts w:asciiTheme="majorHAnsi" w:hAnsiTheme="majorHAnsi"/>
          <w:sz w:val="22"/>
          <w:szCs w:val="22"/>
        </w:rPr>
        <w:t xml:space="preserve">olicitação </w:t>
      </w:r>
      <w:r w:rsidR="006E360B">
        <w:rPr>
          <w:rFonts w:asciiTheme="majorHAnsi" w:hAnsiTheme="majorHAnsi"/>
          <w:sz w:val="22"/>
          <w:szCs w:val="22"/>
        </w:rPr>
        <w:t xml:space="preserve">da interessada, </w:t>
      </w:r>
      <w:r w:rsidRPr="0006044E">
        <w:rPr>
          <w:rFonts w:asciiTheme="majorHAnsi" w:hAnsiTheme="majorHAnsi"/>
          <w:sz w:val="22"/>
          <w:szCs w:val="22"/>
        </w:rPr>
        <w:t>atribuição de créditos especiais</w:t>
      </w:r>
      <w:r w:rsidR="006E360B">
        <w:rPr>
          <w:rFonts w:asciiTheme="majorHAnsi" w:hAnsiTheme="majorHAnsi"/>
          <w:sz w:val="22"/>
          <w:szCs w:val="22"/>
        </w:rPr>
        <w:t xml:space="preserve"> por p</w:t>
      </w:r>
      <w:r w:rsidRPr="0006044E">
        <w:rPr>
          <w:rFonts w:asciiTheme="majorHAnsi" w:hAnsiTheme="majorHAnsi"/>
          <w:sz w:val="22"/>
          <w:szCs w:val="22"/>
        </w:rPr>
        <w:t>articipação no Programa de Aperfeiçoamento do Ensino (PAE)</w:t>
      </w:r>
      <w:r w:rsidR="006E360B">
        <w:rPr>
          <w:rFonts w:asciiTheme="majorHAnsi" w:hAnsiTheme="majorHAnsi"/>
          <w:sz w:val="22"/>
          <w:szCs w:val="22"/>
        </w:rPr>
        <w:t xml:space="preserve">. </w:t>
      </w:r>
      <w:r w:rsidRPr="006E360B">
        <w:rPr>
          <w:rFonts w:asciiTheme="majorHAnsi" w:hAnsiTheme="majorHAnsi"/>
          <w:b/>
          <w:sz w:val="22"/>
          <w:szCs w:val="22"/>
        </w:rPr>
        <w:t>12</w:t>
      </w:r>
      <w:r w:rsidR="006E360B">
        <w:rPr>
          <w:rFonts w:asciiTheme="majorHAnsi" w:hAnsiTheme="majorHAnsi"/>
          <w:b/>
          <w:sz w:val="22"/>
          <w:szCs w:val="22"/>
        </w:rPr>
        <w:t>)</w:t>
      </w:r>
      <w:r w:rsidRPr="0006044E">
        <w:rPr>
          <w:rFonts w:asciiTheme="majorHAnsi" w:hAnsiTheme="majorHAnsi"/>
          <w:sz w:val="22"/>
          <w:szCs w:val="22"/>
        </w:rPr>
        <w:t xml:space="preserve"> </w:t>
      </w:r>
      <w:r w:rsidRPr="0006044E">
        <w:rPr>
          <w:rFonts w:asciiTheme="majorHAnsi" w:hAnsiTheme="majorHAnsi"/>
          <w:b/>
          <w:bCs/>
          <w:sz w:val="22"/>
          <w:szCs w:val="22"/>
        </w:rPr>
        <w:t>Prorrogação de prazo</w:t>
      </w:r>
      <w:r w:rsidR="006E360B">
        <w:rPr>
          <w:rFonts w:asciiTheme="majorHAnsi" w:hAnsiTheme="majorHAnsi"/>
          <w:b/>
          <w:bCs/>
          <w:sz w:val="22"/>
          <w:szCs w:val="22"/>
        </w:rPr>
        <w:t>:</w:t>
      </w:r>
      <w:r w:rsidR="006E360B">
        <w:rPr>
          <w:rFonts w:asciiTheme="majorHAnsi" w:hAnsiTheme="majorHAnsi"/>
          <w:bCs/>
          <w:sz w:val="22"/>
          <w:szCs w:val="22"/>
        </w:rPr>
        <w:t xml:space="preserve"> </w:t>
      </w:r>
      <w:r w:rsidR="006E360B" w:rsidRPr="0006044E">
        <w:rPr>
          <w:rFonts w:asciiTheme="majorHAnsi" w:hAnsiTheme="majorHAnsi"/>
          <w:bCs/>
          <w:sz w:val="22"/>
          <w:szCs w:val="22"/>
        </w:rPr>
        <w:t>foram aprovadas, por unanimidade, as seguintes solicitações:</w:t>
      </w:r>
      <w:r w:rsidR="006E360B">
        <w:rPr>
          <w:rFonts w:asciiTheme="majorHAnsi" w:hAnsiTheme="majorHAnsi"/>
          <w:bCs/>
          <w:sz w:val="22"/>
          <w:szCs w:val="22"/>
        </w:rPr>
        <w:t xml:space="preserve"> </w:t>
      </w:r>
      <w:r w:rsidRPr="006E360B">
        <w:rPr>
          <w:rFonts w:asciiTheme="majorHAnsi" w:hAnsiTheme="majorHAnsi"/>
          <w:b/>
          <w:sz w:val="22"/>
          <w:szCs w:val="22"/>
        </w:rPr>
        <w:t>12.1</w:t>
      </w:r>
      <w:r w:rsidR="006E360B">
        <w:rPr>
          <w:rFonts w:asciiTheme="majorHAnsi" w:hAnsiTheme="majorHAnsi"/>
          <w:b/>
          <w:sz w:val="22"/>
          <w:szCs w:val="22"/>
        </w:rPr>
        <w:t>)</w:t>
      </w:r>
      <w:r w:rsidRPr="006E360B">
        <w:rPr>
          <w:rFonts w:asciiTheme="majorHAnsi" w:hAnsiTheme="majorHAnsi"/>
          <w:sz w:val="22"/>
          <w:szCs w:val="22"/>
        </w:rPr>
        <w:t xml:space="preserve"> </w:t>
      </w:r>
      <w:r w:rsidRPr="006E360B">
        <w:rPr>
          <w:rFonts w:asciiTheme="majorHAnsi" w:hAnsiTheme="majorHAnsi"/>
          <w:bCs/>
          <w:sz w:val="22"/>
          <w:szCs w:val="22"/>
          <w:u w:val="single"/>
        </w:rPr>
        <w:t>Aline Patricia Campos Tolentino de Lima</w:t>
      </w:r>
      <w:r w:rsidR="006E360B">
        <w:rPr>
          <w:rFonts w:asciiTheme="majorHAnsi" w:hAnsiTheme="majorHAnsi"/>
          <w:bCs/>
          <w:sz w:val="22"/>
          <w:szCs w:val="22"/>
        </w:rPr>
        <w:t xml:space="preserve">, 365 dias para inscrição no exame de qualificação. </w:t>
      </w:r>
      <w:r w:rsidRPr="006E360B">
        <w:rPr>
          <w:rFonts w:asciiTheme="majorHAnsi" w:hAnsiTheme="majorHAnsi"/>
          <w:b/>
          <w:sz w:val="22"/>
          <w:szCs w:val="22"/>
        </w:rPr>
        <w:t>12.2</w:t>
      </w:r>
      <w:r w:rsidR="006E360B">
        <w:rPr>
          <w:rFonts w:asciiTheme="majorHAnsi" w:hAnsiTheme="majorHAnsi"/>
          <w:b/>
          <w:sz w:val="22"/>
          <w:szCs w:val="22"/>
        </w:rPr>
        <w:t>)</w:t>
      </w:r>
      <w:r w:rsidRPr="006E360B">
        <w:rPr>
          <w:rFonts w:asciiTheme="majorHAnsi" w:hAnsiTheme="majorHAnsi"/>
          <w:sz w:val="22"/>
          <w:szCs w:val="22"/>
        </w:rPr>
        <w:t xml:space="preserve"> </w:t>
      </w:r>
      <w:r w:rsidRPr="006E360B">
        <w:rPr>
          <w:rFonts w:asciiTheme="majorHAnsi" w:hAnsiTheme="majorHAnsi"/>
          <w:bCs/>
          <w:sz w:val="22"/>
          <w:szCs w:val="22"/>
          <w:u w:val="single"/>
        </w:rPr>
        <w:t xml:space="preserve">Josiane </w:t>
      </w:r>
      <w:r w:rsidR="006E360B">
        <w:rPr>
          <w:rFonts w:asciiTheme="majorHAnsi" w:hAnsiTheme="majorHAnsi"/>
          <w:bCs/>
          <w:sz w:val="22"/>
          <w:szCs w:val="22"/>
          <w:u w:val="single"/>
        </w:rPr>
        <w:t xml:space="preserve">Aparecida de Paula </w:t>
      </w:r>
      <w:r w:rsidRPr="006E360B">
        <w:rPr>
          <w:rFonts w:asciiTheme="majorHAnsi" w:hAnsiTheme="majorHAnsi"/>
          <w:bCs/>
          <w:sz w:val="22"/>
          <w:szCs w:val="22"/>
          <w:u w:val="single"/>
        </w:rPr>
        <w:t>Bartholomeu</w:t>
      </w:r>
      <w:r w:rsidR="006E360B">
        <w:rPr>
          <w:rFonts w:asciiTheme="majorHAnsi" w:hAnsiTheme="majorHAnsi"/>
          <w:bCs/>
          <w:sz w:val="22"/>
          <w:szCs w:val="22"/>
        </w:rPr>
        <w:t xml:space="preserve">, 90 dias para inscrição no exame de qualificação. </w:t>
      </w:r>
      <w:r w:rsidRPr="006E360B">
        <w:rPr>
          <w:rFonts w:asciiTheme="majorHAnsi" w:hAnsiTheme="majorHAnsi"/>
          <w:b/>
          <w:sz w:val="22"/>
          <w:szCs w:val="22"/>
        </w:rPr>
        <w:t>12.3</w:t>
      </w:r>
      <w:r w:rsidR="006E360B">
        <w:rPr>
          <w:rFonts w:asciiTheme="majorHAnsi" w:hAnsiTheme="majorHAnsi"/>
          <w:b/>
          <w:sz w:val="22"/>
          <w:szCs w:val="22"/>
        </w:rPr>
        <w:t>)</w:t>
      </w:r>
      <w:r w:rsidRPr="006E360B">
        <w:rPr>
          <w:rFonts w:asciiTheme="majorHAnsi" w:hAnsiTheme="majorHAnsi"/>
          <w:sz w:val="22"/>
          <w:szCs w:val="22"/>
        </w:rPr>
        <w:t xml:space="preserve"> </w:t>
      </w:r>
      <w:r w:rsidRPr="006E360B">
        <w:rPr>
          <w:rFonts w:asciiTheme="majorHAnsi" w:hAnsiTheme="majorHAnsi"/>
          <w:bCs/>
          <w:sz w:val="22"/>
          <w:szCs w:val="22"/>
          <w:u w:val="single"/>
        </w:rPr>
        <w:t>Lucas Alexandre Pires</w:t>
      </w:r>
      <w:r w:rsidR="006E360B">
        <w:rPr>
          <w:rFonts w:asciiTheme="majorHAnsi" w:hAnsiTheme="majorHAnsi"/>
          <w:bCs/>
          <w:sz w:val="22"/>
          <w:szCs w:val="22"/>
        </w:rPr>
        <w:t xml:space="preserve">, 183 dias para inscrição no exame de qualificação. </w:t>
      </w:r>
      <w:r w:rsidRPr="006E360B">
        <w:rPr>
          <w:rFonts w:asciiTheme="majorHAnsi" w:hAnsiTheme="majorHAnsi"/>
          <w:b/>
          <w:sz w:val="22"/>
          <w:szCs w:val="22"/>
        </w:rPr>
        <w:t>12.4</w:t>
      </w:r>
      <w:r w:rsidR="006E360B">
        <w:rPr>
          <w:rFonts w:asciiTheme="majorHAnsi" w:hAnsiTheme="majorHAnsi"/>
          <w:b/>
          <w:sz w:val="22"/>
          <w:szCs w:val="22"/>
        </w:rPr>
        <w:t>)</w:t>
      </w:r>
      <w:r w:rsidRPr="006E360B">
        <w:rPr>
          <w:rFonts w:asciiTheme="majorHAnsi" w:hAnsiTheme="majorHAnsi"/>
          <w:sz w:val="22"/>
          <w:szCs w:val="22"/>
        </w:rPr>
        <w:t xml:space="preserve"> </w:t>
      </w:r>
      <w:r w:rsidRPr="006E360B">
        <w:rPr>
          <w:rFonts w:asciiTheme="majorHAnsi" w:hAnsiTheme="majorHAnsi"/>
          <w:bCs/>
          <w:sz w:val="22"/>
          <w:szCs w:val="22"/>
          <w:u w:val="single"/>
        </w:rPr>
        <w:t>Michel Luis da Cruz Ramos Leandro</w:t>
      </w:r>
      <w:r w:rsidR="006E360B">
        <w:rPr>
          <w:rFonts w:asciiTheme="majorHAnsi" w:hAnsiTheme="majorHAnsi"/>
          <w:bCs/>
          <w:sz w:val="22"/>
          <w:szCs w:val="22"/>
        </w:rPr>
        <w:t xml:space="preserve">, 180 dias para inscrição no exame de qualificação. </w:t>
      </w:r>
      <w:r w:rsidRPr="006E360B">
        <w:rPr>
          <w:rFonts w:asciiTheme="majorHAnsi" w:hAnsiTheme="majorHAnsi"/>
          <w:b/>
          <w:sz w:val="22"/>
          <w:szCs w:val="22"/>
        </w:rPr>
        <w:t>12.5</w:t>
      </w:r>
      <w:r w:rsidR="006E360B">
        <w:rPr>
          <w:rFonts w:asciiTheme="majorHAnsi" w:hAnsiTheme="majorHAnsi"/>
          <w:b/>
          <w:sz w:val="22"/>
          <w:szCs w:val="22"/>
        </w:rPr>
        <w:t>)</w:t>
      </w:r>
      <w:r w:rsidRPr="006E360B">
        <w:rPr>
          <w:rFonts w:asciiTheme="majorHAnsi" w:hAnsiTheme="majorHAnsi"/>
          <w:sz w:val="22"/>
          <w:szCs w:val="22"/>
        </w:rPr>
        <w:t xml:space="preserve"> </w:t>
      </w:r>
      <w:r w:rsidRPr="006E360B">
        <w:rPr>
          <w:rFonts w:asciiTheme="majorHAnsi" w:hAnsiTheme="majorHAnsi"/>
          <w:bCs/>
          <w:sz w:val="22"/>
          <w:szCs w:val="22"/>
          <w:u w:val="single"/>
        </w:rPr>
        <w:t>Neiva Caetano dos Santos</w:t>
      </w:r>
      <w:r w:rsidR="006E360B">
        <w:rPr>
          <w:rFonts w:asciiTheme="majorHAnsi" w:hAnsiTheme="majorHAnsi"/>
          <w:bCs/>
          <w:sz w:val="22"/>
          <w:szCs w:val="22"/>
        </w:rPr>
        <w:t xml:space="preserve">, 60 dias para inscrição no exame de qualificação. </w:t>
      </w:r>
      <w:r w:rsidRPr="006E360B">
        <w:rPr>
          <w:rFonts w:asciiTheme="majorHAnsi" w:hAnsiTheme="majorHAnsi"/>
          <w:b/>
          <w:sz w:val="22"/>
          <w:szCs w:val="22"/>
        </w:rPr>
        <w:t>12.6</w:t>
      </w:r>
      <w:r w:rsidR="006E360B">
        <w:rPr>
          <w:rFonts w:asciiTheme="majorHAnsi" w:hAnsiTheme="majorHAnsi"/>
          <w:b/>
          <w:sz w:val="22"/>
          <w:szCs w:val="22"/>
        </w:rPr>
        <w:t>)</w:t>
      </w:r>
      <w:r w:rsidRPr="006E360B">
        <w:rPr>
          <w:rFonts w:asciiTheme="majorHAnsi" w:hAnsiTheme="majorHAnsi"/>
          <w:b/>
          <w:sz w:val="22"/>
          <w:szCs w:val="22"/>
        </w:rPr>
        <w:t xml:space="preserve"> </w:t>
      </w:r>
      <w:r w:rsidRPr="006E360B">
        <w:rPr>
          <w:rFonts w:asciiTheme="majorHAnsi" w:hAnsiTheme="majorHAnsi"/>
          <w:bCs/>
          <w:sz w:val="22"/>
          <w:szCs w:val="22"/>
          <w:u w:val="single"/>
        </w:rPr>
        <w:t>Rafaela da Silva</w:t>
      </w:r>
      <w:r w:rsidR="006E360B">
        <w:rPr>
          <w:rFonts w:asciiTheme="majorHAnsi" w:hAnsiTheme="majorHAnsi"/>
          <w:bCs/>
          <w:sz w:val="22"/>
          <w:szCs w:val="22"/>
        </w:rPr>
        <w:t xml:space="preserve">, 180 dias para inscrição no exame de qualificação. </w:t>
      </w:r>
      <w:r w:rsidRPr="006E360B">
        <w:rPr>
          <w:rFonts w:asciiTheme="majorHAnsi" w:hAnsiTheme="majorHAnsi"/>
          <w:b/>
          <w:sz w:val="22"/>
          <w:szCs w:val="22"/>
        </w:rPr>
        <w:t>12.7</w:t>
      </w:r>
      <w:r w:rsidR="00135FC6">
        <w:rPr>
          <w:rFonts w:asciiTheme="majorHAnsi" w:hAnsiTheme="majorHAnsi"/>
          <w:b/>
          <w:sz w:val="22"/>
          <w:szCs w:val="22"/>
        </w:rPr>
        <w:t>)</w:t>
      </w:r>
      <w:r w:rsidRPr="006E360B">
        <w:rPr>
          <w:rFonts w:asciiTheme="majorHAnsi" w:hAnsiTheme="majorHAnsi"/>
          <w:sz w:val="22"/>
          <w:szCs w:val="22"/>
        </w:rPr>
        <w:t xml:space="preserve"> </w:t>
      </w:r>
      <w:r w:rsidRPr="00135FC6">
        <w:rPr>
          <w:rFonts w:asciiTheme="majorHAnsi" w:hAnsiTheme="majorHAnsi"/>
          <w:bCs/>
          <w:sz w:val="22"/>
          <w:szCs w:val="22"/>
          <w:u w:val="single"/>
        </w:rPr>
        <w:t>Raissa Tostes</w:t>
      </w:r>
      <w:r w:rsidR="00135FC6">
        <w:rPr>
          <w:rFonts w:asciiTheme="majorHAnsi" w:hAnsiTheme="majorHAnsi"/>
          <w:bCs/>
          <w:sz w:val="22"/>
          <w:szCs w:val="22"/>
        </w:rPr>
        <w:t xml:space="preserve">, 360 dias para inscrição no exame de qualificação. </w:t>
      </w:r>
      <w:r w:rsidRPr="00135FC6">
        <w:rPr>
          <w:rFonts w:asciiTheme="majorHAnsi" w:hAnsiTheme="majorHAnsi"/>
          <w:b/>
          <w:sz w:val="22"/>
          <w:szCs w:val="22"/>
        </w:rPr>
        <w:t>12.8</w:t>
      </w:r>
      <w:r w:rsidR="00135FC6">
        <w:rPr>
          <w:rFonts w:asciiTheme="majorHAnsi" w:hAnsiTheme="majorHAnsi"/>
          <w:b/>
          <w:sz w:val="22"/>
          <w:szCs w:val="22"/>
        </w:rPr>
        <w:t>)</w:t>
      </w:r>
      <w:r w:rsidRPr="006E360B">
        <w:rPr>
          <w:rFonts w:asciiTheme="majorHAnsi" w:hAnsiTheme="majorHAnsi"/>
          <w:sz w:val="22"/>
          <w:szCs w:val="22"/>
        </w:rPr>
        <w:t xml:space="preserve"> </w:t>
      </w:r>
      <w:r w:rsidRPr="00135FC6">
        <w:rPr>
          <w:rFonts w:asciiTheme="majorHAnsi" w:hAnsiTheme="majorHAnsi"/>
          <w:bCs/>
          <w:sz w:val="22"/>
          <w:szCs w:val="22"/>
          <w:u w:val="single"/>
        </w:rPr>
        <w:t>Yuna Lélis Beleza Lopes</w:t>
      </w:r>
      <w:r w:rsidR="00135FC6">
        <w:rPr>
          <w:rFonts w:asciiTheme="majorHAnsi" w:hAnsiTheme="majorHAnsi"/>
          <w:bCs/>
          <w:sz w:val="22"/>
          <w:szCs w:val="22"/>
        </w:rPr>
        <w:t xml:space="preserve">, 365 dias para inscrição no exame de qualificação. </w:t>
      </w:r>
      <w:r w:rsidRPr="00135FC6">
        <w:rPr>
          <w:rFonts w:asciiTheme="majorHAnsi" w:hAnsiTheme="majorHAnsi"/>
          <w:b/>
          <w:sz w:val="22"/>
          <w:szCs w:val="22"/>
        </w:rPr>
        <w:t>12.9</w:t>
      </w:r>
      <w:r w:rsidR="00135FC6">
        <w:rPr>
          <w:rFonts w:asciiTheme="majorHAnsi" w:hAnsiTheme="majorHAnsi"/>
          <w:b/>
          <w:sz w:val="22"/>
          <w:szCs w:val="22"/>
        </w:rPr>
        <w:t>)</w:t>
      </w:r>
      <w:r w:rsidRPr="006E360B">
        <w:rPr>
          <w:rFonts w:asciiTheme="majorHAnsi" w:hAnsiTheme="majorHAnsi"/>
          <w:sz w:val="22"/>
          <w:szCs w:val="22"/>
        </w:rPr>
        <w:t xml:space="preserve"> </w:t>
      </w:r>
      <w:r w:rsidRPr="00135FC6">
        <w:rPr>
          <w:rFonts w:asciiTheme="majorHAnsi" w:hAnsiTheme="majorHAnsi"/>
          <w:bCs/>
          <w:sz w:val="22"/>
          <w:szCs w:val="22"/>
          <w:u w:val="single"/>
        </w:rPr>
        <w:t>José Faustino de Almeida Santos</w:t>
      </w:r>
      <w:r w:rsidR="00135FC6">
        <w:rPr>
          <w:rFonts w:asciiTheme="majorHAnsi" w:hAnsiTheme="majorHAnsi"/>
          <w:bCs/>
          <w:sz w:val="22"/>
          <w:szCs w:val="22"/>
        </w:rPr>
        <w:t>, 365 dias para inscrição no exame de qualificação.</w:t>
      </w:r>
      <w:r w:rsidR="00B92863">
        <w:rPr>
          <w:rFonts w:asciiTheme="majorHAnsi" w:hAnsiTheme="majorHAnsi"/>
          <w:bCs/>
          <w:sz w:val="22"/>
          <w:szCs w:val="22"/>
        </w:rPr>
        <w:t xml:space="preserve"> </w:t>
      </w:r>
      <w:r w:rsidR="00B92863">
        <w:rPr>
          <w:rFonts w:asciiTheme="majorHAnsi" w:hAnsiTheme="majorHAnsi"/>
          <w:b/>
          <w:bCs/>
          <w:sz w:val="22"/>
          <w:szCs w:val="22"/>
        </w:rPr>
        <w:t>12.10)</w:t>
      </w:r>
      <w:r w:rsidR="00B92863">
        <w:rPr>
          <w:rFonts w:asciiTheme="majorHAnsi" w:hAnsiTheme="majorHAnsi"/>
          <w:bCs/>
          <w:sz w:val="22"/>
          <w:szCs w:val="22"/>
        </w:rPr>
        <w:t xml:space="preserve"> </w:t>
      </w:r>
      <w:r w:rsidRPr="00B92863">
        <w:rPr>
          <w:rFonts w:asciiTheme="majorHAnsi" w:hAnsiTheme="majorHAnsi"/>
          <w:bCs/>
          <w:sz w:val="22"/>
          <w:szCs w:val="22"/>
          <w:u w:val="single"/>
        </w:rPr>
        <w:t>Iris Maria Bosco Tetzlaff</w:t>
      </w:r>
      <w:r w:rsidR="00B92863">
        <w:rPr>
          <w:rFonts w:asciiTheme="majorHAnsi" w:hAnsiTheme="majorHAnsi"/>
          <w:bCs/>
          <w:sz w:val="22"/>
          <w:szCs w:val="22"/>
        </w:rPr>
        <w:t>, 365</w:t>
      </w:r>
      <w:r w:rsidR="00B92863" w:rsidRPr="00B92863">
        <w:rPr>
          <w:rFonts w:asciiTheme="majorHAnsi" w:hAnsiTheme="majorHAnsi"/>
          <w:bCs/>
          <w:sz w:val="22"/>
          <w:szCs w:val="22"/>
        </w:rPr>
        <w:t xml:space="preserve"> </w:t>
      </w:r>
      <w:r w:rsidR="00B92863">
        <w:rPr>
          <w:rFonts w:asciiTheme="majorHAnsi" w:hAnsiTheme="majorHAnsi"/>
          <w:bCs/>
          <w:sz w:val="22"/>
          <w:szCs w:val="22"/>
        </w:rPr>
        <w:t xml:space="preserve">dias para inscrição no exame de qualificação. </w:t>
      </w:r>
      <w:r w:rsidR="00B92863">
        <w:rPr>
          <w:rFonts w:asciiTheme="majorHAnsi" w:hAnsiTheme="majorHAnsi"/>
          <w:b/>
          <w:bCs/>
          <w:sz w:val="22"/>
          <w:szCs w:val="22"/>
        </w:rPr>
        <w:t>12.11)</w:t>
      </w:r>
      <w:r w:rsidR="00B92863">
        <w:rPr>
          <w:rFonts w:asciiTheme="majorHAnsi" w:hAnsiTheme="majorHAnsi"/>
          <w:bCs/>
          <w:sz w:val="22"/>
          <w:szCs w:val="22"/>
        </w:rPr>
        <w:t xml:space="preserve"> </w:t>
      </w:r>
      <w:r w:rsidRPr="00B92863">
        <w:rPr>
          <w:rFonts w:asciiTheme="majorHAnsi" w:hAnsiTheme="majorHAnsi"/>
          <w:bCs/>
          <w:sz w:val="22"/>
          <w:szCs w:val="22"/>
          <w:u w:val="single"/>
        </w:rPr>
        <w:t>Dilson Rufino da Silva</w:t>
      </w:r>
      <w:r w:rsidR="00B92863">
        <w:rPr>
          <w:rFonts w:asciiTheme="majorHAnsi" w:hAnsiTheme="majorHAnsi"/>
          <w:bCs/>
          <w:sz w:val="22"/>
          <w:szCs w:val="22"/>
        </w:rPr>
        <w:t>, 180</w:t>
      </w:r>
      <w:r w:rsidR="00B92863" w:rsidRPr="00B92863">
        <w:rPr>
          <w:rFonts w:asciiTheme="majorHAnsi" w:hAnsiTheme="majorHAnsi"/>
          <w:bCs/>
          <w:sz w:val="22"/>
          <w:szCs w:val="22"/>
        </w:rPr>
        <w:t xml:space="preserve"> </w:t>
      </w:r>
      <w:r w:rsidR="00B92863">
        <w:rPr>
          <w:rFonts w:asciiTheme="majorHAnsi" w:hAnsiTheme="majorHAnsi"/>
          <w:bCs/>
          <w:sz w:val="22"/>
          <w:szCs w:val="22"/>
        </w:rPr>
        <w:t xml:space="preserve">dias para inscrição no </w:t>
      </w:r>
      <w:r w:rsidR="00B92863">
        <w:rPr>
          <w:rFonts w:asciiTheme="majorHAnsi" w:hAnsiTheme="majorHAnsi"/>
          <w:bCs/>
          <w:sz w:val="22"/>
          <w:szCs w:val="22"/>
        </w:rPr>
        <w:lastRenderedPageBreak/>
        <w:t xml:space="preserve">exame de qualificação. </w:t>
      </w:r>
      <w:r w:rsidR="00B92863">
        <w:rPr>
          <w:rFonts w:asciiTheme="majorHAnsi" w:hAnsiTheme="majorHAnsi"/>
          <w:b/>
          <w:bCs/>
          <w:sz w:val="22"/>
          <w:szCs w:val="22"/>
        </w:rPr>
        <w:t>12.12)</w:t>
      </w:r>
      <w:r w:rsidR="00B92863">
        <w:rPr>
          <w:rFonts w:asciiTheme="majorHAnsi" w:hAnsiTheme="majorHAnsi"/>
          <w:bCs/>
          <w:sz w:val="22"/>
          <w:szCs w:val="22"/>
        </w:rPr>
        <w:t xml:space="preserve"> </w:t>
      </w:r>
      <w:r w:rsidRPr="00B92863">
        <w:rPr>
          <w:rFonts w:asciiTheme="majorHAnsi" w:hAnsiTheme="majorHAnsi"/>
          <w:bCs/>
          <w:sz w:val="22"/>
          <w:szCs w:val="22"/>
          <w:u w:val="single"/>
        </w:rPr>
        <w:t>Lorenza Bucci</w:t>
      </w:r>
      <w:r w:rsidR="00B92863">
        <w:rPr>
          <w:rFonts w:asciiTheme="majorHAnsi" w:hAnsiTheme="majorHAnsi"/>
          <w:bCs/>
          <w:sz w:val="22"/>
          <w:szCs w:val="22"/>
        </w:rPr>
        <w:t>, 365</w:t>
      </w:r>
      <w:r w:rsidR="00B92863" w:rsidRPr="00B92863">
        <w:rPr>
          <w:rFonts w:asciiTheme="majorHAnsi" w:hAnsiTheme="majorHAnsi"/>
          <w:bCs/>
          <w:sz w:val="22"/>
          <w:szCs w:val="22"/>
        </w:rPr>
        <w:t xml:space="preserve"> </w:t>
      </w:r>
      <w:r w:rsidR="00B92863">
        <w:rPr>
          <w:rFonts w:asciiTheme="majorHAnsi" w:hAnsiTheme="majorHAnsi"/>
          <w:bCs/>
          <w:sz w:val="22"/>
          <w:szCs w:val="22"/>
        </w:rPr>
        <w:t xml:space="preserve">dias para inscrição no exame de qualificação. </w:t>
      </w:r>
      <w:r w:rsidR="003B1887">
        <w:rPr>
          <w:rFonts w:asciiTheme="majorHAnsi" w:eastAsia="Calibri" w:hAnsiTheme="majorHAnsi" w:cs="Calibri"/>
          <w:sz w:val="22"/>
          <w:szCs w:val="22"/>
        </w:rPr>
        <w:t>Nada mais havendo a tratar</w:t>
      </w:r>
      <w:r w:rsidR="00AD75DB" w:rsidRPr="0006044E">
        <w:rPr>
          <w:rFonts w:asciiTheme="majorHAnsi" w:eastAsia="Calibri" w:hAnsiTheme="majorHAnsi" w:cs="Calibri"/>
          <w:sz w:val="22"/>
          <w:szCs w:val="22"/>
        </w:rPr>
        <w:t>, encerrou</w:t>
      </w:r>
      <w:r w:rsidR="00B92863">
        <w:rPr>
          <w:rFonts w:asciiTheme="majorHAnsi" w:eastAsia="Calibri" w:hAnsiTheme="majorHAnsi" w:cs="Calibri"/>
          <w:sz w:val="22"/>
          <w:szCs w:val="22"/>
        </w:rPr>
        <w:t>-se</w:t>
      </w:r>
      <w:r w:rsidR="00AD75DB" w:rsidRPr="0006044E">
        <w:rPr>
          <w:rFonts w:asciiTheme="majorHAnsi" w:eastAsia="Calibri" w:hAnsiTheme="majorHAnsi" w:cs="Calibri"/>
          <w:sz w:val="22"/>
          <w:szCs w:val="22"/>
        </w:rPr>
        <w:t xml:space="preserve"> a </w:t>
      </w:r>
      <w:r w:rsidR="00B92863">
        <w:rPr>
          <w:rFonts w:asciiTheme="majorHAnsi" w:eastAsia="Calibri" w:hAnsiTheme="majorHAnsi" w:cs="Calibri"/>
          <w:sz w:val="22"/>
          <w:szCs w:val="22"/>
        </w:rPr>
        <w:t>sessão</w:t>
      </w:r>
      <w:r w:rsidR="003B1887">
        <w:rPr>
          <w:rFonts w:asciiTheme="majorHAnsi" w:eastAsia="Calibri" w:hAnsiTheme="majorHAnsi" w:cs="Calibri"/>
          <w:sz w:val="22"/>
          <w:szCs w:val="22"/>
        </w:rPr>
        <w:t xml:space="preserve"> e eu</w:t>
      </w:r>
      <w:r w:rsidR="00B92863">
        <w:rPr>
          <w:rFonts w:asciiTheme="majorHAnsi" w:eastAsia="Calibri" w:hAnsiTheme="majorHAnsi" w:cs="Calibri"/>
          <w:sz w:val="22"/>
          <w:szCs w:val="22"/>
        </w:rPr>
        <w:t>, Rita de Cássia Ribeiro</w:t>
      </w:r>
      <w:r w:rsidR="00AD75DB" w:rsidRPr="0006044E">
        <w:rPr>
          <w:rFonts w:asciiTheme="majorHAnsi" w:eastAsia="Calibri" w:hAnsiTheme="majorHAnsi" w:cs="Calibri"/>
          <w:sz w:val="22"/>
          <w:szCs w:val="22"/>
        </w:rPr>
        <w:t xml:space="preserve">, secretária </w:t>
      </w:r>
      <w:r w:rsidR="00B92863">
        <w:rPr>
          <w:rFonts w:asciiTheme="majorHAnsi" w:eastAsia="Calibri" w:hAnsiTheme="majorHAnsi" w:cs="Calibri"/>
          <w:sz w:val="22"/>
          <w:szCs w:val="22"/>
        </w:rPr>
        <w:t xml:space="preserve">do </w:t>
      </w:r>
      <w:r w:rsidR="00AD75DB" w:rsidRPr="0006044E">
        <w:rPr>
          <w:rFonts w:asciiTheme="majorHAnsi" w:eastAsia="Calibri" w:hAnsiTheme="majorHAnsi" w:cs="Calibri"/>
          <w:sz w:val="22"/>
          <w:szCs w:val="22"/>
        </w:rPr>
        <w:t>Programa</w:t>
      </w:r>
      <w:r w:rsidR="00B92863">
        <w:rPr>
          <w:rFonts w:asciiTheme="majorHAnsi" w:eastAsia="Calibri" w:hAnsiTheme="majorHAnsi" w:cs="Calibri"/>
          <w:sz w:val="22"/>
          <w:szCs w:val="22"/>
        </w:rPr>
        <w:t xml:space="preserve"> de Pós-Graduação em Educação</w:t>
      </w:r>
      <w:r w:rsidR="00AD75DB" w:rsidRPr="0006044E">
        <w:rPr>
          <w:rFonts w:asciiTheme="majorHAnsi" w:eastAsia="Calibri" w:hAnsiTheme="majorHAnsi" w:cs="Calibri"/>
          <w:sz w:val="22"/>
          <w:szCs w:val="22"/>
        </w:rPr>
        <w:t>,</w:t>
      </w:r>
      <w:r w:rsidR="00B92863">
        <w:rPr>
          <w:rFonts w:asciiTheme="majorHAnsi" w:eastAsia="Calibri" w:hAnsiTheme="majorHAnsi" w:cs="Calibri"/>
          <w:sz w:val="22"/>
          <w:szCs w:val="22"/>
        </w:rPr>
        <w:t xml:space="preserve"> </w:t>
      </w:r>
      <w:r w:rsidR="003B1887">
        <w:rPr>
          <w:rFonts w:asciiTheme="majorHAnsi" w:eastAsia="Calibri" w:hAnsiTheme="majorHAnsi" w:cs="Calibri"/>
          <w:sz w:val="22"/>
          <w:szCs w:val="22"/>
        </w:rPr>
        <w:t xml:space="preserve">redigi </w:t>
      </w:r>
      <w:r w:rsidR="00B92863">
        <w:rPr>
          <w:rFonts w:asciiTheme="majorHAnsi" w:eastAsia="Calibri" w:hAnsiTheme="majorHAnsi" w:cs="Calibri"/>
          <w:sz w:val="22"/>
          <w:szCs w:val="22"/>
        </w:rPr>
        <w:t>e digitei</w:t>
      </w:r>
      <w:r w:rsidR="00AD75DB" w:rsidRPr="0006044E">
        <w:rPr>
          <w:rFonts w:asciiTheme="majorHAnsi" w:eastAsia="Calibri" w:hAnsiTheme="majorHAnsi" w:cs="Calibri"/>
          <w:sz w:val="22"/>
          <w:szCs w:val="22"/>
        </w:rPr>
        <w:t xml:space="preserve"> </w:t>
      </w:r>
      <w:r w:rsidR="00B92863">
        <w:rPr>
          <w:rFonts w:asciiTheme="majorHAnsi" w:eastAsia="Calibri" w:hAnsiTheme="majorHAnsi" w:cs="Calibri"/>
          <w:sz w:val="22"/>
          <w:szCs w:val="22"/>
        </w:rPr>
        <w:t>a presente</w:t>
      </w:r>
      <w:r w:rsidR="003B1887">
        <w:rPr>
          <w:rFonts w:asciiTheme="majorHAnsi" w:eastAsia="Calibri" w:hAnsiTheme="majorHAnsi" w:cs="Calibri"/>
          <w:sz w:val="22"/>
          <w:szCs w:val="22"/>
        </w:rPr>
        <w:t xml:space="preserve"> ata que depois de aprovada será assinada </w:t>
      </w:r>
      <w:r w:rsidR="00AD75DB" w:rsidRPr="0006044E">
        <w:rPr>
          <w:rFonts w:asciiTheme="majorHAnsi" w:eastAsia="Calibri" w:hAnsiTheme="majorHAnsi" w:cs="Calibri"/>
          <w:sz w:val="22"/>
          <w:szCs w:val="22"/>
        </w:rPr>
        <w:t xml:space="preserve">juntamente com a </w:t>
      </w:r>
      <w:r w:rsidR="00B92863">
        <w:rPr>
          <w:rFonts w:asciiTheme="majorHAnsi" w:eastAsia="Calibri" w:hAnsiTheme="majorHAnsi" w:cs="Calibri"/>
          <w:sz w:val="22"/>
          <w:szCs w:val="22"/>
        </w:rPr>
        <w:t>S</w:t>
      </w:r>
      <w:r w:rsidR="003B1887">
        <w:rPr>
          <w:rFonts w:asciiTheme="majorHAnsi" w:eastAsia="Calibri" w:hAnsiTheme="majorHAnsi" w:cs="Calibri"/>
          <w:sz w:val="22"/>
          <w:szCs w:val="22"/>
        </w:rPr>
        <w:t>rª</w:t>
      </w:r>
      <w:r w:rsidR="00B92863">
        <w:rPr>
          <w:rFonts w:asciiTheme="majorHAnsi" w:eastAsia="Calibri" w:hAnsiTheme="majorHAnsi" w:cs="Calibri"/>
          <w:sz w:val="22"/>
          <w:szCs w:val="22"/>
        </w:rPr>
        <w:t xml:space="preserve"> </w:t>
      </w:r>
      <w:r w:rsidR="00073CBE">
        <w:rPr>
          <w:rFonts w:asciiTheme="majorHAnsi" w:eastAsia="Calibri" w:hAnsiTheme="majorHAnsi" w:cs="Calibri"/>
          <w:sz w:val="22"/>
          <w:szCs w:val="22"/>
        </w:rPr>
        <w:t>Coordenadora</w:t>
      </w:r>
      <w:bookmarkStart w:id="1" w:name="_GoBack"/>
      <w:bookmarkEnd w:id="1"/>
      <w:r w:rsidR="00B92863">
        <w:rPr>
          <w:rFonts w:asciiTheme="majorHAnsi" w:eastAsia="Calibri" w:hAnsiTheme="majorHAnsi" w:cs="Calibri"/>
          <w:sz w:val="22"/>
          <w:szCs w:val="22"/>
        </w:rPr>
        <w:t>.</w:t>
      </w:r>
      <w:r w:rsidR="00AD75DB" w:rsidRPr="0006044E">
        <w:rPr>
          <w:rFonts w:asciiTheme="majorHAnsi" w:eastAsia="Calibri" w:hAnsiTheme="majorHAnsi" w:cs="Calibri"/>
          <w:sz w:val="22"/>
          <w:szCs w:val="22"/>
        </w:rPr>
        <w:t xml:space="preserve"> Ribeirão Preto, </w:t>
      </w:r>
      <w:r w:rsidR="003B1887">
        <w:rPr>
          <w:rFonts w:asciiTheme="majorHAnsi" w:eastAsia="Calibri" w:hAnsiTheme="majorHAnsi" w:cs="Calibri"/>
          <w:sz w:val="22"/>
          <w:szCs w:val="22"/>
        </w:rPr>
        <w:t xml:space="preserve">vinte e cinco dias </w:t>
      </w:r>
      <w:r w:rsidR="00B92863">
        <w:rPr>
          <w:rFonts w:asciiTheme="majorHAnsi" w:eastAsia="Calibri" w:hAnsiTheme="majorHAnsi" w:cs="Calibri"/>
          <w:sz w:val="22"/>
          <w:szCs w:val="22"/>
        </w:rPr>
        <w:t xml:space="preserve">de março </w:t>
      </w:r>
      <w:r w:rsidR="00AD75DB" w:rsidRPr="0006044E">
        <w:rPr>
          <w:rFonts w:asciiTheme="majorHAnsi" w:eastAsia="Calibri" w:hAnsiTheme="majorHAnsi" w:cs="Calibri"/>
          <w:sz w:val="22"/>
          <w:szCs w:val="22"/>
        </w:rPr>
        <w:t xml:space="preserve">de </w:t>
      </w:r>
      <w:r w:rsidR="003B1887">
        <w:rPr>
          <w:rFonts w:asciiTheme="majorHAnsi" w:eastAsia="Calibri" w:hAnsiTheme="majorHAnsi" w:cs="Calibri"/>
          <w:sz w:val="22"/>
          <w:szCs w:val="22"/>
        </w:rPr>
        <w:t>dois mil e vinte e um</w:t>
      </w:r>
      <w:r w:rsidR="00AD75DB" w:rsidRPr="0006044E">
        <w:rPr>
          <w:rFonts w:asciiTheme="majorHAnsi" w:eastAsia="Calibri" w:hAnsiTheme="majorHAnsi" w:cs="Calibri"/>
          <w:sz w:val="22"/>
          <w:szCs w:val="22"/>
        </w:rPr>
        <w:t>.</w:t>
      </w:r>
    </w:p>
    <w:sectPr w:rsidR="00CA2F03" w:rsidRPr="0006044E" w:rsidSect="00FA6C06">
      <w:footerReference w:type="default" r:id="rId8"/>
      <w:pgSz w:w="11906" w:h="16838" w:code="9"/>
      <w:pgMar w:top="2693" w:right="1134" w:bottom="1559" w:left="1418" w:header="709" w:footer="425"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3CDC" w14:textId="77777777" w:rsidR="00C8675D" w:rsidRDefault="00C8675D" w:rsidP="00656027">
      <w:r>
        <w:separator/>
      </w:r>
    </w:p>
  </w:endnote>
  <w:endnote w:type="continuationSeparator" w:id="0">
    <w:p w14:paraId="36FB5D07" w14:textId="77777777" w:rsidR="00C8675D" w:rsidRDefault="00C8675D" w:rsidP="0065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F11C" w14:textId="77777777" w:rsidR="00656027" w:rsidRPr="00DF4CF1" w:rsidRDefault="00DF4CF1" w:rsidP="00DF4CF1">
    <w:pPr>
      <w:pStyle w:val="Rodap"/>
    </w:pPr>
    <w:r>
      <w:rPr>
        <w:noProof/>
      </w:rPr>
      <w:drawing>
        <wp:anchor distT="0" distB="0" distL="114300" distR="114300" simplePos="0" relativeHeight="251658240" behindDoc="1" locked="0" layoutInCell="1" allowOverlap="1" wp14:anchorId="7F3EB551" wp14:editId="23BED8A4">
          <wp:simplePos x="0" y="0"/>
          <wp:positionH relativeFrom="page">
            <wp:align>center</wp:align>
          </wp:positionH>
          <wp:positionV relativeFrom="page">
            <wp:align>center</wp:align>
          </wp:positionV>
          <wp:extent cx="6840000" cy="9972000"/>
          <wp:effectExtent l="0" t="0" r="0" b="0"/>
          <wp:wrapNone/>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imbre Pós 40 an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9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FAD48" w14:textId="77777777" w:rsidR="00C8675D" w:rsidRDefault="00C8675D" w:rsidP="00656027">
      <w:r>
        <w:separator/>
      </w:r>
    </w:p>
  </w:footnote>
  <w:footnote w:type="continuationSeparator" w:id="0">
    <w:p w14:paraId="3D52C371" w14:textId="77777777" w:rsidR="00C8675D" w:rsidRDefault="00C8675D" w:rsidP="0065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6A73"/>
    <w:multiLevelType w:val="hybridMultilevel"/>
    <w:tmpl w:val="0B5662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CF7722"/>
    <w:multiLevelType w:val="hybridMultilevel"/>
    <w:tmpl w:val="4F4EB462"/>
    <w:lvl w:ilvl="0" w:tplc="A8F0A8FC">
      <w:start w:val="1"/>
      <w:numFmt w:val="decimal"/>
      <w:lvlText w:val="%1)"/>
      <w:lvlJc w:val="left"/>
      <w:pPr>
        <w:tabs>
          <w:tab w:val="num" w:pos="1369"/>
        </w:tabs>
        <w:ind w:left="1369" w:hanging="360"/>
      </w:pPr>
      <w:rPr>
        <w:rFonts w:hint="default"/>
      </w:rPr>
    </w:lvl>
    <w:lvl w:ilvl="1" w:tplc="04160019" w:tentative="1">
      <w:start w:val="1"/>
      <w:numFmt w:val="lowerLetter"/>
      <w:lvlText w:val="%2."/>
      <w:lvlJc w:val="left"/>
      <w:pPr>
        <w:tabs>
          <w:tab w:val="num" w:pos="2089"/>
        </w:tabs>
        <w:ind w:left="2089" w:hanging="360"/>
      </w:pPr>
    </w:lvl>
    <w:lvl w:ilvl="2" w:tplc="0416001B" w:tentative="1">
      <w:start w:val="1"/>
      <w:numFmt w:val="lowerRoman"/>
      <w:lvlText w:val="%3."/>
      <w:lvlJc w:val="right"/>
      <w:pPr>
        <w:tabs>
          <w:tab w:val="num" w:pos="2809"/>
        </w:tabs>
        <w:ind w:left="2809" w:hanging="180"/>
      </w:pPr>
    </w:lvl>
    <w:lvl w:ilvl="3" w:tplc="0416000F" w:tentative="1">
      <w:start w:val="1"/>
      <w:numFmt w:val="decimal"/>
      <w:lvlText w:val="%4."/>
      <w:lvlJc w:val="left"/>
      <w:pPr>
        <w:tabs>
          <w:tab w:val="num" w:pos="3529"/>
        </w:tabs>
        <w:ind w:left="3529" w:hanging="360"/>
      </w:pPr>
    </w:lvl>
    <w:lvl w:ilvl="4" w:tplc="04160019" w:tentative="1">
      <w:start w:val="1"/>
      <w:numFmt w:val="lowerLetter"/>
      <w:lvlText w:val="%5."/>
      <w:lvlJc w:val="left"/>
      <w:pPr>
        <w:tabs>
          <w:tab w:val="num" w:pos="4249"/>
        </w:tabs>
        <w:ind w:left="4249" w:hanging="360"/>
      </w:pPr>
    </w:lvl>
    <w:lvl w:ilvl="5" w:tplc="0416001B" w:tentative="1">
      <w:start w:val="1"/>
      <w:numFmt w:val="lowerRoman"/>
      <w:lvlText w:val="%6."/>
      <w:lvlJc w:val="right"/>
      <w:pPr>
        <w:tabs>
          <w:tab w:val="num" w:pos="4969"/>
        </w:tabs>
        <w:ind w:left="4969" w:hanging="180"/>
      </w:pPr>
    </w:lvl>
    <w:lvl w:ilvl="6" w:tplc="0416000F" w:tentative="1">
      <w:start w:val="1"/>
      <w:numFmt w:val="decimal"/>
      <w:lvlText w:val="%7."/>
      <w:lvlJc w:val="left"/>
      <w:pPr>
        <w:tabs>
          <w:tab w:val="num" w:pos="5689"/>
        </w:tabs>
        <w:ind w:left="5689" w:hanging="360"/>
      </w:pPr>
    </w:lvl>
    <w:lvl w:ilvl="7" w:tplc="04160019" w:tentative="1">
      <w:start w:val="1"/>
      <w:numFmt w:val="lowerLetter"/>
      <w:lvlText w:val="%8."/>
      <w:lvlJc w:val="left"/>
      <w:pPr>
        <w:tabs>
          <w:tab w:val="num" w:pos="6409"/>
        </w:tabs>
        <w:ind w:left="6409" w:hanging="360"/>
      </w:pPr>
    </w:lvl>
    <w:lvl w:ilvl="8" w:tplc="0416001B" w:tentative="1">
      <w:start w:val="1"/>
      <w:numFmt w:val="lowerRoman"/>
      <w:lvlText w:val="%9."/>
      <w:lvlJc w:val="right"/>
      <w:pPr>
        <w:tabs>
          <w:tab w:val="num" w:pos="7129"/>
        </w:tabs>
        <w:ind w:left="7129" w:hanging="180"/>
      </w:pPr>
    </w:lvl>
  </w:abstractNum>
  <w:abstractNum w:abstractNumId="2" w15:restartNumberingAfterBreak="0">
    <w:nsid w:val="077B35EE"/>
    <w:multiLevelType w:val="hybridMultilevel"/>
    <w:tmpl w:val="942CE1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896AAD"/>
    <w:multiLevelType w:val="hybridMultilevel"/>
    <w:tmpl w:val="9440C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BF34C5"/>
    <w:multiLevelType w:val="hybridMultilevel"/>
    <w:tmpl w:val="71B82638"/>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15:restartNumberingAfterBreak="0">
    <w:nsid w:val="2966676B"/>
    <w:multiLevelType w:val="hybridMultilevel"/>
    <w:tmpl w:val="E3D62F98"/>
    <w:lvl w:ilvl="0" w:tplc="4586AA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E127C5"/>
    <w:multiLevelType w:val="multilevel"/>
    <w:tmpl w:val="C6542940"/>
    <w:lvl w:ilvl="0">
      <w:start w:val="2"/>
      <w:numFmt w:val="decimal"/>
      <w:lvlText w:val="%1"/>
      <w:lvlJc w:val="left"/>
      <w:pPr>
        <w:ind w:left="360" w:hanging="360"/>
      </w:pPr>
      <w:rPr>
        <w:rFonts w:hint="default"/>
      </w:rPr>
    </w:lvl>
    <w:lvl w:ilvl="1">
      <w:start w:val="1"/>
      <w:numFmt w:val="decimal"/>
      <w:lvlText w:val="%1.%2"/>
      <w:lvlJc w:val="left"/>
      <w:pPr>
        <w:ind w:left="1729" w:hanging="360"/>
      </w:pPr>
      <w:rPr>
        <w:rFonts w:hint="default"/>
      </w:rPr>
    </w:lvl>
    <w:lvl w:ilvl="2">
      <w:start w:val="1"/>
      <w:numFmt w:val="decimal"/>
      <w:lvlText w:val="%1.%2.%3"/>
      <w:lvlJc w:val="left"/>
      <w:pPr>
        <w:ind w:left="3458" w:hanging="720"/>
      </w:pPr>
      <w:rPr>
        <w:rFonts w:hint="default"/>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7" w15:restartNumberingAfterBreak="0">
    <w:nsid w:val="58F02998"/>
    <w:multiLevelType w:val="hybridMultilevel"/>
    <w:tmpl w:val="DFB499DE"/>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8" w15:restartNumberingAfterBreak="0">
    <w:nsid w:val="6AF61D13"/>
    <w:multiLevelType w:val="hybridMultilevel"/>
    <w:tmpl w:val="AF48C82A"/>
    <w:lvl w:ilvl="0" w:tplc="FBA6CCEC">
      <w:start w:val="1"/>
      <w:numFmt w:val="decimal"/>
      <w:lvlText w:val="%1."/>
      <w:lvlJc w:val="left"/>
      <w:pPr>
        <w:ind w:left="720" w:hanging="360"/>
      </w:pPr>
      <w:rPr>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1C2C0B"/>
    <w:multiLevelType w:val="hybridMultilevel"/>
    <w:tmpl w:val="DFF661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42E57DA"/>
    <w:multiLevelType w:val="hybridMultilevel"/>
    <w:tmpl w:val="3FA4DE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10"/>
  </w:num>
  <w:num w:numId="5">
    <w:abstractNumId w:val="7"/>
  </w:num>
  <w:num w:numId="6">
    <w:abstractNumId w:val="8"/>
  </w:num>
  <w:num w:numId="7">
    <w:abstractNumId w:val="0"/>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27"/>
    <w:rsid w:val="000013D5"/>
    <w:rsid w:val="00001FF6"/>
    <w:rsid w:val="000049DD"/>
    <w:rsid w:val="00005983"/>
    <w:rsid w:val="000062D0"/>
    <w:rsid w:val="00006E6A"/>
    <w:rsid w:val="000118D5"/>
    <w:rsid w:val="000174B5"/>
    <w:rsid w:val="00020FB9"/>
    <w:rsid w:val="00025C41"/>
    <w:rsid w:val="000266FE"/>
    <w:rsid w:val="00031BC8"/>
    <w:rsid w:val="000370A2"/>
    <w:rsid w:val="00047D90"/>
    <w:rsid w:val="00050939"/>
    <w:rsid w:val="0005206C"/>
    <w:rsid w:val="0005231E"/>
    <w:rsid w:val="000529D4"/>
    <w:rsid w:val="0005639E"/>
    <w:rsid w:val="0006044E"/>
    <w:rsid w:val="000677EE"/>
    <w:rsid w:val="000678DE"/>
    <w:rsid w:val="00072867"/>
    <w:rsid w:val="00072F1F"/>
    <w:rsid w:val="000738C3"/>
    <w:rsid w:val="00073CBE"/>
    <w:rsid w:val="00075368"/>
    <w:rsid w:val="0007602B"/>
    <w:rsid w:val="0007744F"/>
    <w:rsid w:val="0008056F"/>
    <w:rsid w:val="000832AD"/>
    <w:rsid w:val="00091ECF"/>
    <w:rsid w:val="000927CF"/>
    <w:rsid w:val="000949C2"/>
    <w:rsid w:val="000A3254"/>
    <w:rsid w:val="000A62F7"/>
    <w:rsid w:val="000B58CD"/>
    <w:rsid w:val="000B686E"/>
    <w:rsid w:val="000B6FD6"/>
    <w:rsid w:val="000C0C0F"/>
    <w:rsid w:val="000C20A9"/>
    <w:rsid w:val="000C7967"/>
    <w:rsid w:val="000D174B"/>
    <w:rsid w:val="000D2214"/>
    <w:rsid w:val="000D4A17"/>
    <w:rsid w:val="000D69AC"/>
    <w:rsid w:val="000E11B7"/>
    <w:rsid w:val="000E17BB"/>
    <w:rsid w:val="000E24EE"/>
    <w:rsid w:val="000E331D"/>
    <w:rsid w:val="00100701"/>
    <w:rsid w:val="00106021"/>
    <w:rsid w:val="00106A4D"/>
    <w:rsid w:val="00107439"/>
    <w:rsid w:val="00113287"/>
    <w:rsid w:val="00114CC2"/>
    <w:rsid w:val="00116C1F"/>
    <w:rsid w:val="001175E4"/>
    <w:rsid w:val="00132082"/>
    <w:rsid w:val="00133AAA"/>
    <w:rsid w:val="00135FC6"/>
    <w:rsid w:val="00140B00"/>
    <w:rsid w:val="00142B9D"/>
    <w:rsid w:val="00145CEF"/>
    <w:rsid w:val="00152210"/>
    <w:rsid w:val="00155203"/>
    <w:rsid w:val="00160097"/>
    <w:rsid w:val="001657B2"/>
    <w:rsid w:val="001738A5"/>
    <w:rsid w:val="0018240D"/>
    <w:rsid w:val="0018292E"/>
    <w:rsid w:val="0018442E"/>
    <w:rsid w:val="001904F7"/>
    <w:rsid w:val="00192D80"/>
    <w:rsid w:val="00193129"/>
    <w:rsid w:val="00194036"/>
    <w:rsid w:val="001959F9"/>
    <w:rsid w:val="0019762A"/>
    <w:rsid w:val="001A699C"/>
    <w:rsid w:val="001A7A45"/>
    <w:rsid w:val="001B1A23"/>
    <w:rsid w:val="001B5271"/>
    <w:rsid w:val="001B59D8"/>
    <w:rsid w:val="001C07B0"/>
    <w:rsid w:val="001C1883"/>
    <w:rsid w:val="001C1FFA"/>
    <w:rsid w:val="001C301F"/>
    <w:rsid w:val="001C54A2"/>
    <w:rsid w:val="001D0823"/>
    <w:rsid w:val="001D6F58"/>
    <w:rsid w:val="001E0B80"/>
    <w:rsid w:val="001E1724"/>
    <w:rsid w:val="001E2AF6"/>
    <w:rsid w:val="001E5DDB"/>
    <w:rsid w:val="001F02B2"/>
    <w:rsid w:val="001F5AB9"/>
    <w:rsid w:val="001F75DE"/>
    <w:rsid w:val="00200CCB"/>
    <w:rsid w:val="00205483"/>
    <w:rsid w:val="00212B4A"/>
    <w:rsid w:val="00213CE1"/>
    <w:rsid w:val="002150A0"/>
    <w:rsid w:val="002166F1"/>
    <w:rsid w:val="0022092B"/>
    <w:rsid w:val="002226DE"/>
    <w:rsid w:val="00224A66"/>
    <w:rsid w:val="00226A0C"/>
    <w:rsid w:val="00235785"/>
    <w:rsid w:val="0024272B"/>
    <w:rsid w:val="0024316C"/>
    <w:rsid w:val="002432A9"/>
    <w:rsid w:val="002517AC"/>
    <w:rsid w:val="00253998"/>
    <w:rsid w:val="0026004C"/>
    <w:rsid w:val="00263290"/>
    <w:rsid w:val="002649C6"/>
    <w:rsid w:val="00265404"/>
    <w:rsid w:val="0026669B"/>
    <w:rsid w:val="00270F9D"/>
    <w:rsid w:val="002724E7"/>
    <w:rsid w:val="00274C48"/>
    <w:rsid w:val="00275075"/>
    <w:rsid w:val="00276B9D"/>
    <w:rsid w:val="00280236"/>
    <w:rsid w:val="00281790"/>
    <w:rsid w:val="00282229"/>
    <w:rsid w:val="00284B39"/>
    <w:rsid w:val="00287837"/>
    <w:rsid w:val="00294697"/>
    <w:rsid w:val="00294FA8"/>
    <w:rsid w:val="002962C5"/>
    <w:rsid w:val="00297C75"/>
    <w:rsid w:val="002A088B"/>
    <w:rsid w:val="002A4F09"/>
    <w:rsid w:val="002B316A"/>
    <w:rsid w:val="002B4C43"/>
    <w:rsid w:val="002B5522"/>
    <w:rsid w:val="002B718F"/>
    <w:rsid w:val="002C406E"/>
    <w:rsid w:val="002C64A1"/>
    <w:rsid w:val="002C701D"/>
    <w:rsid w:val="002D0B41"/>
    <w:rsid w:val="002D27CD"/>
    <w:rsid w:val="002D4849"/>
    <w:rsid w:val="002D6D9E"/>
    <w:rsid w:val="002E37CC"/>
    <w:rsid w:val="002E6F95"/>
    <w:rsid w:val="002F0E9A"/>
    <w:rsid w:val="002F5729"/>
    <w:rsid w:val="002F7A9B"/>
    <w:rsid w:val="0030045B"/>
    <w:rsid w:val="0030688D"/>
    <w:rsid w:val="00310253"/>
    <w:rsid w:val="00313A25"/>
    <w:rsid w:val="003148E8"/>
    <w:rsid w:val="00314999"/>
    <w:rsid w:val="0032029F"/>
    <w:rsid w:val="00327AA6"/>
    <w:rsid w:val="00332294"/>
    <w:rsid w:val="00333F51"/>
    <w:rsid w:val="00334E37"/>
    <w:rsid w:val="0033563A"/>
    <w:rsid w:val="0033597A"/>
    <w:rsid w:val="003400A8"/>
    <w:rsid w:val="0034398F"/>
    <w:rsid w:val="00347D66"/>
    <w:rsid w:val="00351D5F"/>
    <w:rsid w:val="0036307B"/>
    <w:rsid w:val="00366136"/>
    <w:rsid w:val="003676D7"/>
    <w:rsid w:val="00367B94"/>
    <w:rsid w:val="0037038E"/>
    <w:rsid w:val="003723FF"/>
    <w:rsid w:val="0039188F"/>
    <w:rsid w:val="003936E7"/>
    <w:rsid w:val="00393CA3"/>
    <w:rsid w:val="00396794"/>
    <w:rsid w:val="0039758C"/>
    <w:rsid w:val="003A0654"/>
    <w:rsid w:val="003A29B1"/>
    <w:rsid w:val="003A53C6"/>
    <w:rsid w:val="003B1887"/>
    <w:rsid w:val="003B5095"/>
    <w:rsid w:val="003B5CF0"/>
    <w:rsid w:val="003C17BC"/>
    <w:rsid w:val="003C1DC4"/>
    <w:rsid w:val="003C6CDD"/>
    <w:rsid w:val="003D013C"/>
    <w:rsid w:val="003D27B5"/>
    <w:rsid w:val="003D4CE5"/>
    <w:rsid w:val="003D658C"/>
    <w:rsid w:val="003E06CB"/>
    <w:rsid w:val="003E5343"/>
    <w:rsid w:val="003E53D6"/>
    <w:rsid w:val="003E77AB"/>
    <w:rsid w:val="003E7EAB"/>
    <w:rsid w:val="003F0B26"/>
    <w:rsid w:val="003F2325"/>
    <w:rsid w:val="003F503C"/>
    <w:rsid w:val="0040156C"/>
    <w:rsid w:val="00401F2E"/>
    <w:rsid w:val="0040611D"/>
    <w:rsid w:val="00407E8D"/>
    <w:rsid w:val="00416EE7"/>
    <w:rsid w:val="00416F94"/>
    <w:rsid w:val="00424083"/>
    <w:rsid w:val="00426AC1"/>
    <w:rsid w:val="00427198"/>
    <w:rsid w:val="00432004"/>
    <w:rsid w:val="00432C3D"/>
    <w:rsid w:val="004337F5"/>
    <w:rsid w:val="00434ACE"/>
    <w:rsid w:val="00441593"/>
    <w:rsid w:val="00441F04"/>
    <w:rsid w:val="00442B26"/>
    <w:rsid w:val="0044584E"/>
    <w:rsid w:val="0045175F"/>
    <w:rsid w:val="0046145F"/>
    <w:rsid w:val="004660E0"/>
    <w:rsid w:val="004664B4"/>
    <w:rsid w:val="00470BF4"/>
    <w:rsid w:val="00477144"/>
    <w:rsid w:val="00480ED1"/>
    <w:rsid w:val="00482122"/>
    <w:rsid w:val="004843E9"/>
    <w:rsid w:val="00484CF0"/>
    <w:rsid w:val="00485CA0"/>
    <w:rsid w:val="00494178"/>
    <w:rsid w:val="004942BC"/>
    <w:rsid w:val="00496841"/>
    <w:rsid w:val="00496CB4"/>
    <w:rsid w:val="004A5F00"/>
    <w:rsid w:val="004B0DEF"/>
    <w:rsid w:val="004B6F81"/>
    <w:rsid w:val="004C0936"/>
    <w:rsid w:val="004C6B19"/>
    <w:rsid w:val="004D085F"/>
    <w:rsid w:val="004D4132"/>
    <w:rsid w:val="004D415D"/>
    <w:rsid w:val="004D422B"/>
    <w:rsid w:val="004E04E5"/>
    <w:rsid w:val="004E4102"/>
    <w:rsid w:val="004F07DF"/>
    <w:rsid w:val="004F18EC"/>
    <w:rsid w:val="004F1D9C"/>
    <w:rsid w:val="004F5F1E"/>
    <w:rsid w:val="00500A74"/>
    <w:rsid w:val="00501101"/>
    <w:rsid w:val="00502765"/>
    <w:rsid w:val="0050469A"/>
    <w:rsid w:val="005063FC"/>
    <w:rsid w:val="005069D0"/>
    <w:rsid w:val="005119CE"/>
    <w:rsid w:val="00520727"/>
    <w:rsid w:val="00521F70"/>
    <w:rsid w:val="00522A13"/>
    <w:rsid w:val="00523444"/>
    <w:rsid w:val="00527F03"/>
    <w:rsid w:val="00534807"/>
    <w:rsid w:val="00534CA6"/>
    <w:rsid w:val="005360B6"/>
    <w:rsid w:val="005423AD"/>
    <w:rsid w:val="00542499"/>
    <w:rsid w:val="005466B7"/>
    <w:rsid w:val="00547E04"/>
    <w:rsid w:val="00552670"/>
    <w:rsid w:val="0055372E"/>
    <w:rsid w:val="00553DF4"/>
    <w:rsid w:val="00554A58"/>
    <w:rsid w:val="00560FCE"/>
    <w:rsid w:val="00566313"/>
    <w:rsid w:val="00571D29"/>
    <w:rsid w:val="00580FE4"/>
    <w:rsid w:val="00581FFE"/>
    <w:rsid w:val="005830AE"/>
    <w:rsid w:val="00586216"/>
    <w:rsid w:val="00587012"/>
    <w:rsid w:val="005911FA"/>
    <w:rsid w:val="00591234"/>
    <w:rsid w:val="005929C3"/>
    <w:rsid w:val="0059380D"/>
    <w:rsid w:val="005942E8"/>
    <w:rsid w:val="005960B1"/>
    <w:rsid w:val="00596330"/>
    <w:rsid w:val="00597E59"/>
    <w:rsid w:val="005A0321"/>
    <w:rsid w:val="005A52D8"/>
    <w:rsid w:val="005A5903"/>
    <w:rsid w:val="005B73C8"/>
    <w:rsid w:val="005C1405"/>
    <w:rsid w:val="005C3E0D"/>
    <w:rsid w:val="005D2E3E"/>
    <w:rsid w:val="005D3B94"/>
    <w:rsid w:val="005D559F"/>
    <w:rsid w:val="005D5EF4"/>
    <w:rsid w:val="005E15A6"/>
    <w:rsid w:val="005E2647"/>
    <w:rsid w:val="005E4F71"/>
    <w:rsid w:val="005E58F4"/>
    <w:rsid w:val="005E65BC"/>
    <w:rsid w:val="005E720B"/>
    <w:rsid w:val="005E735B"/>
    <w:rsid w:val="005F5112"/>
    <w:rsid w:val="00601DC0"/>
    <w:rsid w:val="00605856"/>
    <w:rsid w:val="006071A2"/>
    <w:rsid w:val="00616756"/>
    <w:rsid w:val="00621463"/>
    <w:rsid w:val="00627780"/>
    <w:rsid w:val="00630AC8"/>
    <w:rsid w:val="006326E7"/>
    <w:rsid w:val="006332E7"/>
    <w:rsid w:val="00636DC6"/>
    <w:rsid w:val="00643EA0"/>
    <w:rsid w:val="006442D1"/>
    <w:rsid w:val="006458FD"/>
    <w:rsid w:val="006460BD"/>
    <w:rsid w:val="00646622"/>
    <w:rsid w:val="00652CD4"/>
    <w:rsid w:val="0065404B"/>
    <w:rsid w:val="00654821"/>
    <w:rsid w:val="00656027"/>
    <w:rsid w:val="00662CAA"/>
    <w:rsid w:val="00667C48"/>
    <w:rsid w:val="00681FED"/>
    <w:rsid w:val="00682EEC"/>
    <w:rsid w:val="00683398"/>
    <w:rsid w:val="0068370D"/>
    <w:rsid w:val="00683A37"/>
    <w:rsid w:val="006874EF"/>
    <w:rsid w:val="00695544"/>
    <w:rsid w:val="006A1181"/>
    <w:rsid w:val="006A411E"/>
    <w:rsid w:val="006B4D4A"/>
    <w:rsid w:val="006B5D68"/>
    <w:rsid w:val="006C303D"/>
    <w:rsid w:val="006C398B"/>
    <w:rsid w:val="006C3DDF"/>
    <w:rsid w:val="006C4334"/>
    <w:rsid w:val="006C718C"/>
    <w:rsid w:val="006D0D81"/>
    <w:rsid w:val="006D4D7D"/>
    <w:rsid w:val="006D6303"/>
    <w:rsid w:val="006E360B"/>
    <w:rsid w:val="006F62F7"/>
    <w:rsid w:val="006F788E"/>
    <w:rsid w:val="0070394F"/>
    <w:rsid w:val="00711F29"/>
    <w:rsid w:val="00712882"/>
    <w:rsid w:val="007137A1"/>
    <w:rsid w:val="00715548"/>
    <w:rsid w:val="00715BF5"/>
    <w:rsid w:val="0072248B"/>
    <w:rsid w:val="00722B73"/>
    <w:rsid w:val="00723986"/>
    <w:rsid w:val="00726313"/>
    <w:rsid w:val="00726893"/>
    <w:rsid w:val="007300F4"/>
    <w:rsid w:val="00736728"/>
    <w:rsid w:val="00740A79"/>
    <w:rsid w:val="00741C36"/>
    <w:rsid w:val="0074356E"/>
    <w:rsid w:val="007440A1"/>
    <w:rsid w:val="00747089"/>
    <w:rsid w:val="0075010B"/>
    <w:rsid w:val="00753E6D"/>
    <w:rsid w:val="00757A75"/>
    <w:rsid w:val="0076185E"/>
    <w:rsid w:val="00761B4B"/>
    <w:rsid w:val="00763E1E"/>
    <w:rsid w:val="0076475B"/>
    <w:rsid w:val="00764ADB"/>
    <w:rsid w:val="00765CAA"/>
    <w:rsid w:val="00766171"/>
    <w:rsid w:val="007665FD"/>
    <w:rsid w:val="00771736"/>
    <w:rsid w:val="00785481"/>
    <w:rsid w:val="007A375A"/>
    <w:rsid w:val="007A42F0"/>
    <w:rsid w:val="007A64F9"/>
    <w:rsid w:val="007B7D04"/>
    <w:rsid w:val="007D1F03"/>
    <w:rsid w:val="007D6562"/>
    <w:rsid w:val="007D6D63"/>
    <w:rsid w:val="007E2825"/>
    <w:rsid w:val="007E46A4"/>
    <w:rsid w:val="007E6020"/>
    <w:rsid w:val="007F07AD"/>
    <w:rsid w:val="007F1207"/>
    <w:rsid w:val="007F1AB9"/>
    <w:rsid w:val="007F7CBE"/>
    <w:rsid w:val="00800D59"/>
    <w:rsid w:val="00801274"/>
    <w:rsid w:val="00802605"/>
    <w:rsid w:val="008041AF"/>
    <w:rsid w:val="0080472E"/>
    <w:rsid w:val="00810948"/>
    <w:rsid w:val="0081231E"/>
    <w:rsid w:val="008131B1"/>
    <w:rsid w:val="00816EC3"/>
    <w:rsid w:val="00822175"/>
    <w:rsid w:val="0083225B"/>
    <w:rsid w:val="00841030"/>
    <w:rsid w:val="00841930"/>
    <w:rsid w:val="00846BA8"/>
    <w:rsid w:val="00854A31"/>
    <w:rsid w:val="00854C2D"/>
    <w:rsid w:val="00855948"/>
    <w:rsid w:val="008561EB"/>
    <w:rsid w:val="008605C5"/>
    <w:rsid w:val="00861B1D"/>
    <w:rsid w:val="00871E01"/>
    <w:rsid w:val="008727DE"/>
    <w:rsid w:val="008727EC"/>
    <w:rsid w:val="008752E9"/>
    <w:rsid w:val="00876005"/>
    <w:rsid w:val="00882982"/>
    <w:rsid w:val="008841BE"/>
    <w:rsid w:val="008847C0"/>
    <w:rsid w:val="00884FEE"/>
    <w:rsid w:val="00885DD0"/>
    <w:rsid w:val="0088747F"/>
    <w:rsid w:val="00890554"/>
    <w:rsid w:val="00893B9C"/>
    <w:rsid w:val="00897EF1"/>
    <w:rsid w:val="008A176C"/>
    <w:rsid w:val="008A25BF"/>
    <w:rsid w:val="008A4728"/>
    <w:rsid w:val="008A600F"/>
    <w:rsid w:val="008A6AB3"/>
    <w:rsid w:val="008B56F0"/>
    <w:rsid w:val="008B6B3F"/>
    <w:rsid w:val="008B73DD"/>
    <w:rsid w:val="008C764D"/>
    <w:rsid w:val="008C781F"/>
    <w:rsid w:val="008D7A34"/>
    <w:rsid w:val="008E03CF"/>
    <w:rsid w:val="008E117D"/>
    <w:rsid w:val="008E2D2A"/>
    <w:rsid w:val="008E4462"/>
    <w:rsid w:val="008E6E81"/>
    <w:rsid w:val="008E6F90"/>
    <w:rsid w:val="008F3538"/>
    <w:rsid w:val="008F769D"/>
    <w:rsid w:val="008F7EC8"/>
    <w:rsid w:val="009000E5"/>
    <w:rsid w:val="009015AA"/>
    <w:rsid w:val="00901D1B"/>
    <w:rsid w:val="0090219C"/>
    <w:rsid w:val="009026A0"/>
    <w:rsid w:val="00903B05"/>
    <w:rsid w:val="00904B20"/>
    <w:rsid w:val="00913A9E"/>
    <w:rsid w:val="009179CD"/>
    <w:rsid w:val="00925370"/>
    <w:rsid w:val="00933F11"/>
    <w:rsid w:val="00936FCA"/>
    <w:rsid w:val="00937D80"/>
    <w:rsid w:val="00941D45"/>
    <w:rsid w:val="00942852"/>
    <w:rsid w:val="0094510A"/>
    <w:rsid w:val="00951747"/>
    <w:rsid w:val="00951E68"/>
    <w:rsid w:val="00955DA6"/>
    <w:rsid w:val="00963AE2"/>
    <w:rsid w:val="00970F96"/>
    <w:rsid w:val="00975814"/>
    <w:rsid w:val="00986548"/>
    <w:rsid w:val="00986653"/>
    <w:rsid w:val="009949E9"/>
    <w:rsid w:val="00995EC2"/>
    <w:rsid w:val="009A0639"/>
    <w:rsid w:val="009A06DB"/>
    <w:rsid w:val="009A422A"/>
    <w:rsid w:val="009A49B6"/>
    <w:rsid w:val="009B1D36"/>
    <w:rsid w:val="009B24D1"/>
    <w:rsid w:val="009B3623"/>
    <w:rsid w:val="009B4AE6"/>
    <w:rsid w:val="009B562E"/>
    <w:rsid w:val="009B56BF"/>
    <w:rsid w:val="009B624C"/>
    <w:rsid w:val="009B6E10"/>
    <w:rsid w:val="009C02DE"/>
    <w:rsid w:val="009C49E5"/>
    <w:rsid w:val="009C4CAD"/>
    <w:rsid w:val="009C5D54"/>
    <w:rsid w:val="009D0AEB"/>
    <w:rsid w:val="009E13C7"/>
    <w:rsid w:val="009F1C45"/>
    <w:rsid w:val="009F51C2"/>
    <w:rsid w:val="00A12DEB"/>
    <w:rsid w:val="00A147B7"/>
    <w:rsid w:val="00A16C7C"/>
    <w:rsid w:val="00A22CE2"/>
    <w:rsid w:val="00A307A9"/>
    <w:rsid w:val="00A32101"/>
    <w:rsid w:val="00A35E5D"/>
    <w:rsid w:val="00A365E7"/>
    <w:rsid w:val="00A4195F"/>
    <w:rsid w:val="00A45C31"/>
    <w:rsid w:val="00A53A0D"/>
    <w:rsid w:val="00A54798"/>
    <w:rsid w:val="00A565DB"/>
    <w:rsid w:val="00A5738D"/>
    <w:rsid w:val="00A57ED0"/>
    <w:rsid w:val="00A6178E"/>
    <w:rsid w:val="00A645C0"/>
    <w:rsid w:val="00A64834"/>
    <w:rsid w:val="00A71868"/>
    <w:rsid w:val="00A7586E"/>
    <w:rsid w:val="00A84127"/>
    <w:rsid w:val="00A84134"/>
    <w:rsid w:val="00A84AD0"/>
    <w:rsid w:val="00A919CD"/>
    <w:rsid w:val="00A96205"/>
    <w:rsid w:val="00AB392B"/>
    <w:rsid w:val="00AB7E01"/>
    <w:rsid w:val="00AC643E"/>
    <w:rsid w:val="00AD47E9"/>
    <w:rsid w:val="00AD75DB"/>
    <w:rsid w:val="00AE0014"/>
    <w:rsid w:val="00AE0F16"/>
    <w:rsid w:val="00AE366A"/>
    <w:rsid w:val="00AF0A34"/>
    <w:rsid w:val="00AF1327"/>
    <w:rsid w:val="00AF1443"/>
    <w:rsid w:val="00AF70DF"/>
    <w:rsid w:val="00AF73E3"/>
    <w:rsid w:val="00AF7AA0"/>
    <w:rsid w:val="00B0263C"/>
    <w:rsid w:val="00B05A3B"/>
    <w:rsid w:val="00B1175E"/>
    <w:rsid w:val="00B12ED4"/>
    <w:rsid w:val="00B17483"/>
    <w:rsid w:val="00B24873"/>
    <w:rsid w:val="00B34755"/>
    <w:rsid w:val="00B37068"/>
    <w:rsid w:val="00B378E6"/>
    <w:rsid w:val="00B41424"/>
    <w:rsid w:val="00B46108"/>
    <w:rsid w:val="00B46D59"/>
    <w:rsid w:val="00B51EC3"/>
    <w:rsid w:val="00B5358E"/>
    <w:rsid w:val="00B5741C"/>
    <w:rsid w:val="00B5760C"/>
    <w:rsid w:val="00B6241C"/>
    <w:rsid w:val="00B62AEE"/>
    <w:rsid w:val="00B707F7"/>
    <w:rsid w:val="00B8129B"/>
    <w:rsid w:val="00B81542"/>
    <w:rsid w:val="00B915F7"/>
    <w:rsid w:val="00B92863"/>
    <w:rsid w:val="00BB6EC1"/>
    <w:rsid w:val="00BB7520"/>
    <w:rsid w:val="00BB7598"/>
    <w:rsid w:val="00BB7822"/>
    <w:rsid w:val="00BB7DEF"/>
    <w:rsid w:val="00BC189F"/>
    <w:rsid w:val="00BC1BA6"/>
    <w:rsid w:val="00BC3496"/>
    <w:rsid w:val="00BC36C9"/>
    <w:rsid w:val="00BC499D"/>
    <w:rsid w:val="00BD0479"/>
    <w:rsid w:val="00BD284B"/>
    <w:rsid w:val="00BE51DE"/>
    <w:rsid w:val="00BE5D07"/>
    <w:rsid w:val="00BE75EB"/>
    <w:rsid w:val="00BF51D6"/>
    <w:rsid w:val="00C0124E"/>
    <w:rsid w:val="00C01E20"/>
    <w:rsid w:val="00C0292B"/>
    <w:rsid w:val="00C06852"/>
    <w:rsid w:val="00C106FE"/>
    <w:rsid w:val="00C14645"/>
    <w:rsid w:val="00C2282C"/>
    <w:rsid w:val="00C22C50"/>
    <w:rsid w:val="00C33410"/>
    <w:rsid w:val="00C37439"/>
    <w:rsid w:val="00C42EA1"/>
    <w:rsid w:val="00C45808"/>
    <w:rsid w:val="00C45B2C"/>
    <w:rsid w:val="00C46DD7"/>
    <w:rsid w:val="00C52621"/>
    <w:rsid w:val="00C5265A"/>
    <w:rsid w:val="00C54C87"/>
    <w:rsid w:val="00C55285"/>
    <w:rsid w:val="00C56DF3"/>
    <w:rsid w:val="00C645CA"/>
    <w:rsid w:val="00C670F4"/>
    <w:rsid w:val="00C676CB"/>
    <w:rsid w:val="00C719CE"/>
    <w:rsid w:val="00C7320D"/>
    <w:rsid w:val="00C734D5"/>
    <w:rsid w:val="00C74175"/>
    <w:rsid w:val="00C74E6B"/>
    <w:rsid w:val="00C811C2"/>
    <w:rsid w:val="00C8387B"/>
    <w:rsid w:val="00C83CA4"/>
    <w:rsid w:val="00C8675D"/>
    <w:rsid w:val="00CA2F03"/>
    <w:rsid w:val="00CA49FB"/>
    <w:rsid w:val="00CA708D"/>
    <w:rsid w:val="00CA79DC"/>
    <w:rsid w:val="00CB0567"/>
    <w:rsid w:val="00CB5504"/>
    <w:rsid w:val="00CB5EF3"/>
    <w:rsid w:val="00CC23BE"/>
    <w:rsid w:val="00CC24D3"/>
    <w:rsid w:val="00CC25C0"/>
    <w:rsid w:val="00CC2CB6"/>
    <w:rsid w:val="00CC42AB"/>
    <w:rsid w:val="00CC6481"/>
    <w:rsid w:val="00CD0FBB"/>
    <w:rsid w:val="00CD409A"/>
    <w:rsid w:val="00CD4CFB"/>
    <w:rsid w:val="00CE1F38"/>
    <w:rsid w:val="00CE36F2"/>
    <w:rsid w:val="00CF05B4"/>
    <w:rsid w:val="00CF2567"/>
    <w:rsid w:val="00CF2CC8"/>
    <w:rsid w:val="00CF751C"/>
    <w:rsid w:val="00D057C9"/>
    <w:rsid w:val="00D0584A"/>
    <w:rsid w:val="00D05E3F"/>
    <w:rsid w:val="00D06F7E"/>
    <w:rsid w:val="00D078EB"/>
    <w:rsid w:val="00D11DCE"/>
    <w:rsid w:val="00D16E6F"/>
    <w:rsid w:val="00D22B50"/>
    <w:rsid w:val="00D238BC"/>
    <w:rsid w:val="00D26D6B"/>
    <w:rsid w:val="00D32364"/>
    <w:rsid w:val="00D32DE7"/>
    <w:rsid w:val="00D3523F"/>
    <w:rsid w:val="00D361FC"/>
    <w:rsid w:val="00D37435"/>
    <w:rsid w:val="00D422E1"/>
    <w:rsid w:val="00D42807"/>
    <w:rsid w:val="00D468A6"/>
    <w:rsid w:val="00D47C0E"/>
    <w:rsid w:val="00D50BF2"/>
    <w:rsid w:val="00D5228A"/>
    <w:rsid w:val="00D530FC"/>
    <w:rsid w:val="00D60657"/>
    <w:rsid w:val="00D60D36"/>
    <w:rsid w:val="00D63B14"/>
    <w:rsid w:val="00D6516E"/>
    <w:rsid w:val="00D670D7"/>
    <w:rsid w:val="00D678E6"/>
    <w:rsid w:val="00D709C3"/>
    <w:rsid w:val="00D712F3"/>
    <w:rsid w:val="00D72112"/>
    <w:rsid w:val="00D73580"/>
    <w:rsid w:val="00D7604F"/>
    <w:rsid w:val="00D81332"/>
    <w:rsid w:val="00D90C01"/>
    <w:rsid w:val="00D91D2F"/>
    <w:rsid w:val="00D91E93"/>
    <w:rsid w:val="00D92DCC"/>
    <w:rsid w:val="00D94B6F"/>
    <w:rsid w:val="00D95972"/>
    <w:rsid w:val="00D95CF1"/>
    <w:rsid w:val="00D9787B"/>
    <w:rsid w:val="00DA700C"/>
    <w:rsid w:val="00DB529D"/>
    <w:rsid w:val="00DC40E4"/>
    <w:rsid w:val="00DC5C80"/>
    <w:rsid w:val="00DD2ECA"/>
    <w:rsid w:val="00DE1EF4"/>
    <w:rsid w:val="00DE242B"/>
    <w:rsid w:val="00DE6B67"/>
    <w:rsid w:val="00DE72D5"/>
    <w:rsid w:val="00DF4571"/>
    <w:rsid w:val="00DF4CF1"/>
    <w:rsid w:val="00DF60F3"/>
    <w:rsid w:val="00DF7845"/>
    <w:rsid w:val="00E02E7C"/>
    <w:rsid w:val="00E03867"/>
    <w:rsid w:val="00E064E4"/>
    <w:rsid w:val="00E101A1"/>
    <w:rsid w:val="00E10D5F"/>
    <w:rsid w:val="00E141DC"/>
    <w:rsid w:val="00E14973"/>
    <w:rsid w:val="00E26C14"/>
    <w:rsid w:val="00E3220D"/>
    <w:rsid w:val="00E344FA"/>
    <w:rsid w:val="00E45107"/>
    <w:rsid w:val="00E46AC0"/>
    <w:rsid w:val="00E47B87"/>
    <w:rsid w:val="00E543DC"/>
    <w:rsid w:val="00E54ADE"/>
    <w:rsid w:val="00E56717"/>
    <w:rsid w:val="00E623B1"/>
    <w:rsid w:val="00E6324D"/>
    <w:rsid w:val="00E76ECE"/>
    <w:rsid w:val="00E770BC"/>
    <w:rsid w:val="00E81BB0"/>
    <w:rsid w:val="00E81FDC"/>
    <w:rsid w:val="00E84DA2"/>
    <w:rsid w:val="00E8631E"/>
    <w:rsid w:val="00E86D83"/>
    <w:rsid w:val="00E87709"/>
    <w:rsid w:val="00E93C5A"/>
    <w:rsid w:val="00E976FB"/>
    <w:rsid w:val="00EA0DD9"/>
    <w:rsid w:val="00EA1B51"/>
    <w:rsid w:val="00EA2A9E"/>
    <w:rsid w:val="00EB2FC0"/>
    <w:rsid w:val="00EB337A"/>
    <w:rsid w:val="00EB5465"/>
    <w:rsid w:val="00EB5DEA"/>
    <w:rsid w:val="00EC0454"/>
    <w:rsid w:val="00EC3968"/>
    <w:rsid w:val="00EC56C2"/>
    <w:rsid w:val="00EC685C"/>
    <w:rsid w:val="00EC6A32"/>
    <w:rsid w:val="00EE314B"/>
    <w:rsid w:val="00EF5E09"/>
    <w:rsid w:val="00F01920"/>
    <w:rsid w:val="00F061CD"/>
    <w:rsid w:val="00F12B21"/>
    <w:rsid w:val="00F15216"/>
    <w:rsid w:val="00F164EE"/>
    <w:rsid w:val="00F25A0F"/>
    <w:rsid w:val="00F278AA"/>
    <w:rsid w:val="00F3065C"/>
    <w:rsid w:val="00F34ED6"/>
    <w:rsid w:val="00F35DB1"/>
    <w:rsid w:val="00F41315"/>
    <w:rsid w:val="00F460F2"/>
    <w:rsid w:val="00F5187F"/>
    <w:rsid w:val="00F550DA"/>
    <w:rsid w:val="00F5537B"/>
    <w:rsid w:val="00F565A9"/>
    <w:rsid w:val="00F56606"/>
    <w:rsid w:val="00F602A3"/>
    <w:rsid w:val="00F65847"/>
    <w:rsid w:val="00F668AD"/>
    <w:rsid w:val="00F67FF1"/>
    <w:rsid w:val="00F71065"/>
    <w:rsid w:val="00F8626E"/>
    <w:rsid w:val="00F87377"/>
    <w:rsid w:val="00F92DDB"/>
    <w:rsid w:val="00F95BFF"/>
    <w:rsid w:val="00FA4EBF"/>
    <w:rsid w:val="00FA6C06"/>
    <w:rsid w:val="00FB17B1"/>
    <w:rsid w:val="00FB5192"/>
    <w:rsid w:val="00FB5483"/>
    <w:rsid w:val="00FB5BD7"/>
    <w:rsid w:val="00FC1BC3"/>
    <w:rsid w:val="00FC64C0"/>
    <w:rsid w:val="00FC7D75"/>
    <w:rsid w:val="00FD1E34"/>
    <w:rsid w:val="00FD316A"/>
    <w:rsid w:val="00FD59CF"/>
    <w:rsid w:val="00FE0787"/>
    <w:rsid w:val="00FE08EE"/>
    <w:rsid w:val="00FE2731"/>
    <w:rsid w:val="00FE7EED"/>
    <w:rsid w:val="00FF0DB1"/>
    <w:rsid w:val="00FF5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09DA7"/>
  <w15:docId w15:val="{4A62C0C0-4669-406B-AFC4-BC678063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DB"/>
    <w:rPr>
      <w:rFonts w:ascii="Times New Roman" w:eastAsia="Times New Roman" w:hAnsi="Times New Roman"/>
      <w:sz w:val="24"/>
      <w:szCs w:val="24"/>
    </w:rPr>
  </w:style>
  <w:style w:type="paragraph" w:styleId="Ttulo2">
    <w:name w:val="heading 2"/>
    <w:basedOn w:val="Normal"/>
    <w:link w:val="Ttulo2Char"/>
    <w:uiPriority w:val="9"/>
    <w:qFormat/>
    <w:rsid w:val="00CE36F2"/>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6027"/>
    <w:pPr>
      <w:tabs>
        <w:tab w:val="center" w:pos="4252"/>
        <w:tab w:val="right" w:pos="8504"/>
      </w:tabs>
    </w:pPr>
  </w:style>
  <w:style w:type="character" w:customStyle="1" w:styleId="CabealhoChar">
    <w:name w:val="Cabeçalho Char"/>
    <w:basedOn w:val="Fontepargpadro"/>
    <w:link w:val="Cabealho"/>
    <w:uiPriority w:val="99"/>
    <w:rsid w:val="00656027"/>
  </w:style>
  <w:style w:type="paragraph" w:styleId="Rodap">
    <w:name w:val="footer"/>
    <w:basedOn w:val="Normal"/>
    <w:link w:val="RodapChar"/>
    <w:unhideWhenUsed/>
    <w:rsid w:val="00656027"/>
    <w:pPr>
      <w:tabs>
        <w:tab w:val="center" w:pos="4252"/>
        <w:tab w:val="right" w:pos="8504"/>
      </w:tabs>
    </w:pPr>
  </w:style>
  <w:style w:type="character" w:customStyle="1" w:styleId="RodapChar">
    <w:name w:val="Rodapé Char"/>
    <w:basedOn w:val="Fontepargpadro"/>
    <w:link w:val="Rodap"/>
    <w:rsid w:val="00656027"/>
  </w:style>
  <w:style w:type="paragraph" w:styleId="Textodebalo">
    <w:name w:val="Balloon Text"/>
    <w:basedOn w:val="Normal"/>
    <w:link w:val="TextodebaloChar"/>
    <w:uiPriority w:val="99"/>
    <w:semiHidden/>
    <w:unhideWhenUsed/>
    <w:rsid w:val="00656027"/>
    <w:rPr>
      <w:rFonts w:ascii="Tahoma" w:hAnsi="Tahoma" w:cs="Tahoma"/>
      <w:sz w:val="16"/>
      <w:szCs w:val="16"/>
    </w:rPr>
  </w:style>
  <w:style w:type="character" w:customStyle="1" w:styleId="TextodebaloChar">
    <w:name w:val="Texto de balão Char"/>
    <w:link w:val="Textodebalo"/>
    <w:uiPriority w:val="99"/>
    <w:semiHidden/>
    <w:rsid w:val="00656027"/>
    <w:rPr>
      <w:rFonts w:ascii="Tahoma" w:hAnsi="Tahoma" w:cs="Tahoma"/>
      <w:sz w:val="16"/>
      <w:szCs w:val="16"/>
    </w:rPr>
  </w:style>
  <w:style w:type="paragraph" w:styleId="PargrafodaLista">
    <w:name w:val="List Paragraph"/>
    <w:basedOn w:val="Normal"/>
    <w:uiPriority w:val="34"/>
    <w:qFormat/>
    <w:rsid w:val="009026A0"/>
    <w:pPr>
      <w:ind w:left="708"/>
    </w:pPr>
  </w:style>
  <w:style w:type="character" w:styleId="Hyperlink">
    <w:name w:val="Hyperlink"/>
    <w:uiPriority w:val="99"/>
    <w:unhideWhenUsed/>
    <w:rsid w:val="00F71065"/>
    <w:rPr>
      <w:color w:val="0000FF"/>
      <w:u w:val="single"/>
    </w:rPr>
  </w:style>
  <w:style w:type="paragraph" w:styleId="Corpodetexto3">
    <w:name w:val="Body Text 3"/>
    <w:basedOn w:val="Normal"/>
    <w:link w:val="Corpodetexto3Char"/>
    <w:rsid w:val="008041AF"/>
    <w:pPr>
      <w:spacing w:line="320" w:lineRule="exact"/>
      <w:jc w:val="both"/>
    </w:pPr>
    <w:rPr>
      <w:szCs w:val="20"/>
    </w:rPr>
  </w:style>
  <w:style w:type="character" w:customStyle="1" w:styleId="Corpodetexto3Char">
    <w:name w:val="Corpo de texto 3 Char"/>
    <w:link w:val="Corpodetexto3"/>
    <w:rsid w:val="008041AF"/>
    <w:rPr>
      <w:rFonts w:ascii="Times New Roman" w:eastAsia="Times New Roman" w:hAnsi="Times New Roman"/>
      <w:sz w:val="24"/>
    </w:rPr>
  </w:style>
  <w:style w:type="paragraph" w:styleId="Corpodetexto2">
    <w:name w:val="Body Text 2"/>
    <w:basedOn w:val="Normal"/>
    <w:link w:val="Corpodetexto2Char"/>
    <w:rsid w:val="008041AF"/>
    <w:pPr>
      <w:jc w:val="both"/>
    </w:pPr>
    <w:rPr>
      <w:sz w:val="22"/>
      <w:szCs w:val="20"/>
    </w:rPr>
  </w:style>
  <w:style w:type="character" w:customStyle="1" w:styleId="Corpodetexto2Char">
    <w:name w:val="Corpo de texto 2 Char"/>
    <w:link w:val="Corpodetexto2"/>
    <w:rsid w:val="008041AF"/>
    <w:rPr>
      <w:rFonts w:ascii="Times New Roman" w:eastAsia="Times New Roman" w:hAnsi="Times New Roman"/>
      <w:sz w:val="22"/>
    </w:rPr>
  </w:style>
  <w:style w:type="paragraph" w:styleId="Textoembloco">
    <w:name w:val="Block Text"/>
    <w:basedOn w:val="Normal"/>
    <w:rsid w:val="008041AF"/>
    <w:pPr>
      <w:ind w:left="1064" w:right="781" w:firstLine="1701"/>
      <w:jc w:val="both"/>
    </w:pPr>
    <w:rPr>
      <w:szCs w:val="20"/>
    </w:rPr>
  </w:style>
  <w:style w:type="paragraph" w:styleId="Textodecomentrio">
    <w:name w:val="annotation text"/>
    <w:basedOn w:val="Normal"/>
    <w:link w:val="TextodecomentrioChar"/>
    <w:uiPriority w:val="99"/>
    <w:semiHidden/>
    <w:unhideWhenUsed/>
    <w:rsid w:val="00E8631E"/>
    <w:pPr>
      <w:overflowPunct w:val="0"/>
      <w:autoSpaceDE w:val="0"/>
      <w:autoSpaceDN w:val="0"/>
      <w:adjustRightInd w:val="0"/>
      <w:textAlignment w:val="baseline"/>
    </w:pPr>
    <w:rPr>
      <w:sz w:val="20"/>
      <w:szCs w:val="20"/>
    </w:rPr>
  </w:style>
  <w:style w:type="character" w:customStyle="1" w:styleId="TextodecomentrioChar">
    <w:name w:val="Texto de comentário Char"/>
    <w:link w:val="Textodecomentrio"/>
    <w:uiPriority w:val="99"/>
    <w:semiHidden/>
    <w:rsid w:val="00E8631E"/>
    <w:rPr>
      <w:rFonts w:ascii="Times New Roman" w:eastAsia="Times New Roman" w:hAnsi="Times New Roman"/>
    </w:rPr>
  </w:style>
  <w:style w:type="table" w:styleId="Tabelacomgrade">
    <w:name w:val="Table Grid"/>
    <w:basedOn w:val="Tabelanormal"/>
    <w:uiPriority w:val="39"/>
    <w:rsid w:val="00E54A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F05B4"/>
  </w:style>
  <w:style w:type="character" w:customStyle="1" w:styleId="object">
    <w:name w:val="object"/>
    <w:rsid w:val="001A7A45"/>
  </w:style>
  <w:style w:type="character" w:customStyle="1" w:styleId="Ttulo2Char">
    <w:name w:val="Título 2 Char"/>
    <w:link w:val="Ttulo2"/>
    <w:uiPriority w:val="9"/>
    <w:rsid w:val="00CE36F2"/>
    <w:rPr>
      <w:rFonts w:ascii="Times New Roman" w:eastAsia="Times New Roman" w:hAnsi="Times New Roman"/>
      <w:b/>
      <w:bCs/>
      <w:sz w:val="36"/>
      <w:szCs w:val="36"/>
    </w:rPr>
  </w:style>
  <w:style w:type="paragraph" w:customStyle="1" w:styleId="xmsonormal">
    <w:name w:val="x_msonormal"/>
    <w:basedOn w:val="Normal"/>
    <w:rsid w:val="004D085F"/>
    <w:pPr>
      <w:spacing w:before="100" w:beforeAutospacing="1" w:after="100" w:afterAutospacing="1"/>
    </w:pPr>
  </w:style>
  <w:style w:type="paragraph" w:styleId="NormalWeb">
    <w:name w:val="Normal (Web)"/>
    <w:basedOn w:val="Normal"/>
    <w:uiPriority w:val="99"/>
    <w:unhideWhenUsed/>
    <w:rsid w:val="004D085F"/>
    <w:pPr>
      <w:spacing w:before="100" w:beforeAutospacing="1" w:after="100" w:afterAutospacing="1"/>
    </w:pPr>
  </w:style>
  <w:style w:type="character" w:styleId="HiperlinkVisitado">
    <w:name w:val="FollowedHyperlink"/>
    <w:basedOn w:val="Fontepargpadro"/>
    <w:uiPriority w:val="99"/>
    <w:semiHidden/>
    <w:unhideWhenUsed/>
    <w:rsid w:val="000738C3"/>
    <w:rPr>
      <w:color w:val="800080" w:themeColor="followedHyperlink"/>
      <w:u w:val="single"/>
    </w:rPr>
  </w:style>
  <w:style w:type="paragraph" w:customStyle="1" w:styleId="Default">
    <w:name w:val="Default"/>
    <w:rsid w:val="00EC685C"/>
    <w:pPr>
      <w:autoSpaceDE w:val="0"/>
      <w:autoSpaceDN w:val="0"/>
      <w:adjustRightInd w:val="0"/>
    </w:pPr>
    <w:rPr>
      <w:rFonts w:ascii="Times New Roman" w:hAnsi="Times New Roman"/>
      <w:color w:val="000000"/>
      <w:sz w:val="24"/>
      <w:szCs w:val="24"/>
    </w:rPr>
  </w:style>
  <w:style w:type="character" w:styleId="Nmerodelinha">
    <w:name w:val="line number"/>
    <w:basedOn w:val="Fontepargpadro"/>
    <w:uiPriority w:val="99"/>
    <w:semiHidden/>
    <w:unhideWhenUsed/>
    <w:rsid w:val="00AD75DB"/>
  </w:style>
  <w:style w:type="character" w:styleId="Forte">
    <w:name w:val="Strong"/>
    <w:basedOn w:val="Fontepargpadro"/>
    <w:uiPriority w:val="22"/>
    <w:qFormat/>
    <w:rsid w:val="00A16C7C"/>
    <w:rPr>
      <w:b/>
      <w:bCs/>
    </w:rPr>
  </w:style>
  <w:style w:type="character" w:styleId="nfase">
    <w:name w:val="Emphasis"/>
    <w:basedOn w:val="Fontepargpadro"/>
    <w:uiPriority w:val="20"/>
    <w:qFormat/>
    <w:rsid w:val="00A16C7C"/>
    <w:rPr>
      <w:i/>
      <w:iCs/>
    </w:rPr>
  </w:style>
  <w:style w:type="character" w:customStyle="1" w:styleId="gd">
    <w:name w:val="gd"/>
    <w:basedOn w:val="Fontepargpadro"/>
    <w:rsid w:val="00542499"/>
  </w:style>
  <w:style w:type="character" w:customStyle="1" w:styleId="il">
    <w:name w:val="il"/>
    <w:basedOn w:val="Fontepargpadro"/>
    <w:rsid w:val="0046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1263">
      <w:bodyDiv w:val="1"/>
      <w:marLeft w:val="0"/>
      <w:marRight w:val="0"/>
      <w:marTop w:val="0"/>
      <w:marBottom w:val="0"/>
      <w:divBdr>
        <w:top w:val="none" w:sz="0" w:space="0" w:color="auto"/>
        <w:left w:val="none" w:sz="0" w:space="0" w:color="auto"/>
        <w:bottom w:val="none" w:sz="0" w:space="0" w:color="auto"/>
        <w:right w:val="none" w:sz="0" w:space="0" w:color="auto"/>
      </w:divBdr>
      <w:divsChild>
        <w:div w:id="51925599">
          <w:marLeft w:val="0"/>
          <w:marRight w:val="0"/>
          <w:marTop w:val="0"/>
          <w:marBottom w:val="0"/>
          <w:divBdr>
            <w:top w:val="none" w:sz="0" w:space="0" w:color="auto"/>
            <w:left w:val="none" w:sz="0" w:space="0" w:color="auto"/>
            <w:bottom w:val="none" w:sz="0" w:space="0" w:color="auto"/>
            <w:right w:val="none" w:sz="0" w:space="0" w:color="auto"/>
          </w:divBdr>
        </w:div>
        <w:div w:id="570579781">
          <w:marLeft w:val="0"/>
          <w:marRight w:val="0"/>
          <w:marTop w:val="0"/>
          <w:marBottom w:val="0"/>
          <w:divBdr>
            <w:top w:val="none" w:sz="0" w:space="0" w:color="auto"/>
            <w:left w:val="none" w:sz="0" w:space="0" w:color="auto"/>
            <w:bottom w:val="none" w:sz="0" w:space="0" w:color="auto"/>
            <w:right w:val="none" w:sz="0" w:space="0" w:color="auto"/>
          </w:divBdr>
        </w:div>
        <w:div w:id="595135716">
          <w:marLeft w:val="0"/>
          <w:marRight w:val="0"/>
          <w:marTop w:val="0"/>
          <w:marBottom w:val="0"/>
          <w:divBdr>
            <w:top w:val="none" w:sz="0" w:space="0" w:color="auto"/>
            <w:left w:val="none" w:sz="0" w:space="0" w:color="auto"/>
            <w:bottom w:val="none" w:sz="0" w:space="0" w:color="auto"/>
            <w:right w:val="none" w:sz="0" w:space="0" w:color="auto"/>
          </w:divBdr>
        </w:div>
        <w:div w:id="815533621">
          <w:marLeft w:val="0"/>
          <w:marRight w:val="0"/>
          <w:marTop w:val="0"/>
          <w:marBottom w:val="0"/>
          <w:divBdr>
            <w:top w:val="none" w:sz="0" w:space="0" w:color="auto"/>
            <w:left w:val="none" w:sz="0" w:space="0" w:color="auto"/>
            <w:bottom w:val="none" w:sz="0" w:space="0" w:color="auto"/>
            <w:right w:val="none" w:sz="0" w:space="0" w:color="auto"/>
          </w:divBdr>
        </w:div>
        <w:div w:id="2096397792">
          <w:marLeft w:val="0"/>
          <w:marRight w:val="0"/>
          <w:marTop w:val="0"/>
          <w:marBottom w:val="0"/>
          <w:divBdr>
            <w:top w:val="none" w:sz="0" w:space="0" w:color="auto"/>
            <w:left w:val="none" w:sz="0" w:space="0" w:color="auto"/>
            <w:bottom w:val="none" w:sz="0" w:space="0" w:color="auto"/>
            <w:right w:val="none" w:sz="0" w:space="0" w:color="auto"/>
          </w:divBdr>
        </w:div>
      </w:divsChild>
    </w:div>
    <w:div w:id="147940880">
      <w:bodyDiv w:val="1"/>
      <w:marLeft w:val="0"/>
      <w:marRight w:val="0"/>
      <w:marTop w:val="0"/>
      <w:marBottom w:val="0"/>
      <w:divBdr>
        <w:top w:val="none" w:sz="0" w:space="0" w:color="auto"/>
        <w:left w:val="none" w:sz="0" w:space="0" w:color="auto"/>
        <w:bottom w:val="none" w:sz="0" w:space="0" w:color="auto"/>
        <w:right w:val="none" w:sz="0" w:space="0" w:color="auto"/>
      </w:divBdr>
      <w:divsChild>
        <w:div w:id="1812744339">
          <w:marLeft w:val="0"/>
          <w:marRight w:val="0"/>
          <w:marTop w:val="0"/>
          <w:marBottom w:val="0"/>
          <w:divBdr>
            <w:top w:val="none" w:sz="0" w:space="0" w:color="auto"/>
            <w:left w:val="none" w:sz="0" w:space="0" w:color="auto"/>
            <w:bottom w:val="none" w:sz="0" w:space="0" w:color="auto"/>
            <w:right w:val="none" w:sz="0" w:space="0" w:color="auto"/>
          </w:divBdr>
        </w:div>
        <w:div w:id="1497499380">
          <w:marLeft w:val="0"/>
          <w:marRight w:val="0"/>
          <w:marTop w:val="0"/>
          <w:marBottom w:val="0"/>
          <w:divBdr>
            <w:top w:val="none" w:sz="0" w:space="0" w:color="auto"/>
            <w:left w:val="none" w:sz="0" w:space="0" w:color="auto"/>
            <w:bottom w:val="none" w:sz="0" w:space="0" w:color="auto"/>
            <w:right w:val="none" w:sz="0" w:space="0" w:color="auto"/>
          </w:divBdr>
        </w:div>
        <w:div w:id="1375689914">
          <w:marLeft w:val="0"/>
          <w:marRight w:val="0"/>
          <w:marTop w:val="0"/>
          <w:marBottom w:val="0"/>
          <w:divBdr>
            <w:top w:val="none" w:sz="0" w:space="0" w:color="auto"/>
            <w:left w:val="none" w:sz="0" w:space="0" w:color="auto"/>
            <w:bottom w:val="none" w:sz="0" w:space="0" w:color="auto"/>
            <w:right w:val="none" w:sz="0" w:space="0" w:color="auto"/>
          </w:divBdr>
        </w:div>
        <w:div w:id="1864592896">
          <w:marLeft w:val="0"/>
          <w:marRight w:val="0"/>
          <w:marTop w:val="0"/>
          <w:marBottom w:val="0"/>
          <w:divBdr>
            <w:top w:val="none" w:sz="0" w:space="0" w:color="auto"/>
            <w:left w:val="none" w:sz="0" w:space="0" w:color="auto"/>
            <w:bottom w:val="none" w:sz="0" w:space="0" w:color="auto"/>
            <w:right w:val="none" w:sz="0" w:space="0" w:color="auto"/>
          </w:divBdr>
        </w:div>
        <w:div w:id="613054864">
          <w:marLeft w:val="0"/>
          <w:marRight w:val="0"/>
          <w:marTop w:val="0"/>
          <w:marBottom w:val="0"/>
          <w:divBdr>
            <w:top w:val="none" w:sz="0" w:space="0" w:color="auto"/>
            <w:left w:val="none" w:sz="0" w:space="0" w:color="auto"/>
            <w:bottom w:val="none" w:sz="0" w:space="0" w:color="auto"/>
            <w:right w:val="none" w:sz="0" w:space="0" w:color="auto"/>
          </w:divBdr>
        </w:div>
        <w:div w:id="832530514">
          <w:marLeft w:val="0"/>
          <w:marRight w:val="0"/>
          <w:marTop w:val="0"/>
          <w:marBottom w:val="0"/>
          <w:divBdr>
            <w:top w:val="none" w:sz="0" w:space="0" w:color="auto"/>
            <w:left w:val="none" w:sz="0" w:space="0" w:color="auto"/>
            <w:bottom w:val="none" w:sz="0" w:space="0" w:color="auto"/>
            <w:right w:val="none" w:sz="0" w:space="0" w:color="auto"/>
          </w:divBdr>
        </w:div>
        <w:div w:id="1207764402">
          <w:marLeft w:val="0"/>
          <w:marRight w:val="0"/>
          <w:marTop w:val="0"/>
          <w:marBottom w:val="0"/>
          <w:divBdr>
            <w:top w:val="none" w:sz="0" w:space="0" w:color="auto"/>
            <w:left w:val="none" w:sz="0" w:space="0" w:color="auto"/>
            <w:bottom w:val="none" w:sz="0" w:space="0" w:color="auto"/>
            <w:right w:val="none" w:sz="0" w:space="0" w:color="auto"/>
          </w:divBdr>
        </w:div>
        <w:div w:id="2016952072">
          <w:marLeft w:val="0"/>
          <w:marRight w:val="0"/>
          <w:marTop w:val="0"/>
          <w:marBottom w:val="0"/>
          <w:divBdr>
            <w:top w:val="none" w:sz="0" w:space="0" w:color="auto"/>
            <w:left w:val="none" w:sz="0" w:space="0" w:color="auto"/>
            <w:bottom w:val="none" w:sz="0" w:space="0" w:color="auto"/>
            <w:right w:val="none" w:sz="0" w:space="0" w:color="auto"/>
          </w:divBdr>
        </w:div>
        <w:div w:id="666637080">
          <w:marLeft w:val="0"/>
          <w:marRight w:val="0"/>
          <w:marTop w:val="0"/>
          <w:marBottom w:val="0"/>
          <w:divBdr>
            <w:top w:val="none" w:sz="0" w:space="0" w:color="auto"/>
            <w:left w:val="none" w:sz="0" w:space="0" w:color="auto"/>
            <w:bottom w:val="none" w:sz="0" w:space="0" w:color="auto"/>
            <w:right w:val="none" w:sz="0" w:space="0" w:color="auto"/>
          </w:divBdr>
        </w:div>
        <w:div w:id="2091077804">
          <w:marLeft w:val="0"/>
          <w:marRight w:val="0"/>
          <w:marTop w:val="0"/>
          <w:marBottom w:val="0"/>
          <w:divBdr>
            <w:top w:val="none" w:sz="0" w:space="0" w:color="auto"/>
            <w:left w:val="none" w:sz="0" w:space="0" w:color="auto"/>
            <w:bottom w:val="none" w:sz="0" w:space="0" w:color="auto"/>
            <w:right w:val="none" w:sz="0" w:space="0" w:color="auto"/>
          </w:divBdr>
        </w:div>
        <w:div w:id="1887371999">
          <w:marLeft w:val="0"/>
          <w:marRight w:val="0"/>
          <w:marTop w:val="0"/>
          <w:marBottom w:val="0"/>
          <w:divBdr>
            <w:top w:val="none" w:sz="0" w:space="0" w:color="auto"/>
            <w:left w:val="none" w:sz="0" w:space="0" w:color="auto"/>
            <w:bottom w:val="none" w:sz="0" w:space="0" w:color="auto"/>
            <w:right w:val="none" w:sz="0" w:space="0" w:color="auto"/>
          </w:divBdr>
        </w:div>
        <w:div w:id="484206865">
          <w:marLeft w:val="0"/>
          <w:marRight w:val="0"/>
          <w:marTop w:val="0"/>
          <w:marBottom w:val="0"/>
          <w:divBdr>
            <w:top w:val="none" w:sz="0" w:space="0" w:color="auto"/>
            <w:left w:val="none" w:sz="0" w:space="0" w:color="auto"/>
            <w:bottom w:val="none" w:sz="0" w:space="0" w:color="auto"/>
            <w:right w:val="none" w:sz="0" w:space="0" w:color="auto"/>
          </w:divBdr>
        </w:div>
        <w:div w:id="1529027542">
          <w:marLeft w:val="0"/>
          <w:marRight w:val="0"/>
          <w:marTop w:val="0"/>
          <w:marBottom w:val="0"/>
          <w:divBdr>
            <w:top w:val="none" w:sz="0" w:space="0" w:color="auto"/>
            <w:left w:val="none" w:sz="0" w:space="0" w:color="auto"/>
            <w:bottom w:val="none" w:sz="0" w:space="0" w:color="auto"/>
            <w:right w:val="none" w:sz="0" w:space="0" w:color="auto"/>
          </w:divBdr>
        </w:div>
        <w:div w:id="1797600125">
          <w:marLeft w:val="0"/>
          <w:marRight w:val="0"/>
          <w:marTop w:val="0"/>
          <w:marBottom w:val="0"/>
          <w:divBdr>
            <w:top w:val="none" w:sz="0" w:space="0" w:color="auto"/>
            <w:left w:val="none" w:sz="0" w:space="0" w:color="auto"/>
            <w:bottom w:val="none" w:sz="0" w:space="0" w:color="auto"/>
            <w:right w:val="none" w:sz="0" w:space="0" w:color="auto"/>
          </w:divBdr>
        </w:div>
        <w:div w:id="1478187200">
          <w:marLeft w:val="0"/>
          <w:marRight w:val="0"/>
          <w:marTop w:val="0"/>
          <w:marBottom w:val="0"/>
          <w:divBdr>
            <w:top w:val="none" w:sz="0" w:space="0" w:color="auto"/>
            <w:left w:val="none" w:sz="0" w:space="0" w:color="auto"/>
            <w:bottom w:val="none" w:sz="0" w:space="0" w:color="auto"/>
            <w:right w:val="none" w:sz="0" w:space="0" w:color="auto"/>
          </w:divBdr>
        </w:div>
        <w:div w:id="1552770160">
          <w:marLeft w:val="0"/>
          <w:marRight w:val="0"/>
          <w:marTop w:val="0"/>
          <w:marBottom w:val="0"/>
          <w:divBdr>
            <w:top w:val="none" w:sz="0" w:space="0" w:color="auto"/>
            <w:left w:val="none" w:sz="0" w:space="0" w:color="auto"/>
            <w:bottom w:val="none" w:sz="0" w:space="0" w:color="auto"/>
            <w:right w:val="none" w:sz="0" w:space="0" w:color="auto"/>
          </w:divBdr>
        </w:div>
        <w:div w:id="1225025226">
          <w:marLeft w:val="0"/>
          <w:marRight w:val="0"/>
          <w:marTop w:val="0"/>
          <w:marBottom w:val="0"/>
          <w:divBdr>
            <w:top w:val="none" w:sz="0" w:space="0" w:color="auto"/>
            <w:left w:val="none" w:sz="0" w:space="0" w:color="auto"/>
            <w:bottom w:val="none" w:sz="0" w:space="0" w:color="auto"/>
            <w:right w:val="none" w:sz="0" w:space="0" w:color="auto"/>
          </w:divBdr>
        </w:div>
        <w:div w:id="186722345">
          <w:marLeft w:val="0"/>
          <w:marRight w:val="0"/>
          <w:marTop w:val="0"/>
          <w:marBottom w:val="0"/>
          <w:divBdr>
            <w:top w:val="none" w:sz="0" w:space="0" w:color="auto"/>
            <w:left w:val="none" w:sz="0" w:space="0" w:color="auto"/>
            <w:bottom w:val="none" w:sz="0" w:space="0" w:color="auto"/>
            <w:right w:val="none" w:sz="0" w:space="0" w:color="auto"/>
          </w:divBdr>
        </w:div>
        <w:div w:id="1326712310">
          <w:marLeft w:val="0"/>
          <w:marRight w:val="0"/>
          <w:marTop w:val="0"/>
          <w:marBottom w:val="0"/>
          <w:divBdr>
            <w:top w:val="none" w:sz="0" w:space="0" w:color="auto"/>
            <w:left w:val="none" w:sz="0" w:space="0" w:color="auto"/>
            <w:bottom w:val="none" w:sz="0" w:space="0" w:color="auto"/>
            <w:right w:val="none" w:sz="0" w:space="0" w:color="auto"/>
          </w:divBdr>
        </w:div>
        <w:div w:id="682782330">
          <w:marLeft w:val="0"/>
          <w:marRight w:val="0"/>
          <w:marTop w:val="0"/>
          <w:marBottom w:val="0"/>
          <w:divBdr>
            <w:top w:val="none" w:sz="0" w:space="0" w:color="auto"/>
            <w:left w:val="none" w:sz="0" w:space="0" w:color="auto"/>
            <w:bottom w:val="none" w:sz="0" w:space="0" w:color="auto"/>
            <w:right w:val="none" w:sz="0" w:space="0" w:color="auto"/>
          </w:divBdr>
        </w:div>
        <w:div w:id="1751416817">
          <w:marLeft w:val="0"/>
          <w:marRight w:val="0"/>
          <w:marTop w:val="0"/>
          <w:marBottom w:val="0"/>
          <w:divBdr>
            <w:top w:val="none" w:sz="0" w:space="0" w:color="auto"/>
            <w:left w:val="none" w:sz="0" w:space="0" w:color="auto"/>
            <w:bottom w:val="none" w:sz="0" w:space="0" w:color="auto"/>
            <w:right w:val="none" w:sz="0" w:space="0" w:color="auto"/>
          </w:divBdr>
        </w:div>
        <w:div w:id="2145585367">
          <w:marLeft w:val="0"/>
          <w:marRight w:val="0"/>
          <w:marTop w:val="0"/>
          <w:marBottom w:val="0"/>
          <w:divBdr>
            <w:top w:val="none" w:sz="0" w:space="0" w:color="auto"/>
            <w:left w:val="none" w:sz="0" w:space="0" w:color="auto"/>
            <w:bottom w:val="none" w:sz="0" w:space="0" w:color="auto"/>
            <w:right w:val="none" w:sz="0" w:space="0" w:color="auto"/>
          </w:divBdr>
        </w:div>
        <w:div w:id="1026830980">
          <w:marLeft w:val="0"/>
          <w:marRight w:val="0"/>
          <w:marTop w:val="0"/>
          <w:marBottom w:val="0"/>
          <w:divBdr>
            <w:top w:val="none" w:sz="0" w:space="0" w:color="auto"/>
            <w:left w:val="none" w:sz="0" w:space="0" w:color="auto"/>
            <w:bottom w:val="none" w:sz="0" w:space="0" w:color="auto"/>
            <w:right w:val="none" w:sz="0" w:space="0" w:color="auto"/>
          </w:divBdr>
        </w:div>
        <w:div w:id="2102290032">
          <w:marLeft w:val="0"/>
          <w:marRight w:val="0"/>
          <w:marTop w:val="0"/>
          <w:marBottom w:val="0"/>
          <w:divBdr>
            <w:top w:val="none" w:sz="0" w:space="0" w:color="auto"/>
            <w:left w:val="none" w:sz="0" w:space="0" w:color="auto"/>
            <w:bottom w:val="none" w:sz="0" w:space="0" w:color="auto"/>
            <w:right w:val="none" w:sz="0" w:space="0" w:color="auto"/>
          </w:divBdr>
        </w:div>
        <w:div w:id="1834948394">
          <w:marLeft w:val="0"/>
          <w:marRight w:val="0"/>
          <w:marTop w:val="0"/>
          <w:marBottom w:val="0"/>
          <w:divBdr>
            <w:top w:val="none" w:sz="0" w:space="0" w:color="auto"/>
            <w:left w:val="none" w:sz="0" w:space="0" w:color="auto"/>
            <w:bottom w:val="none" w:sz="0" w:space="0" w:color="auto"/>
            <w:right w:val="none" w:sz="0" w:space="0" w:color="auto"/>
          </w:divBdr>
        </w:div>
        <w:div w:id="1120689232">
          <w:marLeft w:val="0"/>
          <w:marRight w:val="0"/>
          <w:marTop w:val="0"/>
          <w:marBottom w:val="0"/>
          <w:divBdr>
            <w:top w:val="none" w:sz="0" w:space="0" w:color="auto"/>
            <w:left w:val="none" w:sz="0" w:space="0" w:color="auto"/>
            <w:bottom w:val="none" w:sz="0" w:space="0" w:color="auto"/>
            <w:right w:val="none" w:sz="0" w:space="0" w:color="auto"/>
          </w:divBdr>
        </w:div>
        <w:div w:id="466240691">
          <w:marLeft w:val="0"/>
          <w:marRight w:val="0"/>
          <w:marTop w:val="0"/>
          <w:marBottom w:val="0"/>
          <w:divBdr>
            <w:top w:val="none" w:sz="0" w:space="0" w:color="auto"/>
            <w:left w:val="none" w:sz="0" w:space="0" w:color="auto"/>
            <w:bottom w:val="none" w:sz="0" w:space="0" w:color="auto"/>
            <w:right w:val="none" w:sz="0" w:space="0" w:color="auto"/>
          </w:divBdr>
        </w:div>
        <w:div w:id="667288020">
          <w:marLeft w:val="0"/>
          <w:marRight w:val="0"/>
          <w:marTop w:val="0"/>
          <w:marBottom w:val="0"/>
          <w:divBdr>
            <w:top w:val="none" w:sz="0" w:space="0" w:color="auto"/>
            <w:left w:val="none" w:sz="0" w:space="0" w:color="auto"/>
            <w:bottom w:val="none" w:sz="0" w:space="0" w:color="auto"/>
            <w:right w:val="none" w:sz="0" w:space="0" w:color="auto"/>
          </w:divBdr>
        </w:div>
        <w:div w:id="959334873">
          <w:marLeft w:val="0"/>
          <w:marRight w:val="0"/>
          <w:marTop w:val="0"/>
          <w:marBottom w:val="0"/>
          <w:divBdr>
            <w:top w:val="none" w:sz="0" w:space="0" w:color="auto"/>
            <w:left w:val="none" w:sz="0" w:space="0" w:color="auto"/>
            <w:bottom w:val="none" w:sz="0" w:space="0" w:color="auto"/>
            <w:right w:val="none" w:sz="0" w:space="0" w:color="auto"/>
          </w:divBdr>
        </w:div>
        <w:div w:id="798650107">
          <w:marLeft w:val="0"/>
          <w:marRight w:val="0"/>
          <w:marTop w:val="0"/>
          <w:marBottom w:val="0"/>
          <w:divBdr>
            <w:top w:val="none" w:sz="0" w:space="0" w:color="auto"/>
            <w:left w:val="none" w:sz="0" w:space="0" w:color="auto"/>
            <w:bottom w:val="none" w:sz="0" w:space="0" w:color="auto"/>
            <w:right w:val="none" w:sz="0" w:space="0" w:color="auto"/>
          </w:divBdr>
        </w:div>
        <w:div w:id="828980591">
          <w:marLeft w:val="0"/>
          <w:marRight w:val="0"/>
          <w:marTop w:val="0"/>
          <w:marBottom w:val="0"/>
          <w:divBdr>
            <w:top w:val="none" w:sz="0" w:space="0" w:color="auto"/>
            <w:left w:val="none" w:sz="0" w:space="0" w:color="auto"/>
            <w:bottom w:val="none" w:sz="0" w:space="0" w:color="auto"/>
            <w:right w:val="none" w:sz="0" w:space="0" w:color="auto"/>
          </w:divBdr>
        </w:div>
        <w:div w:id="1471823983">
          <w:marLeft w:val="0"/>
          <w:marRight w:val="0"/>
          <w:marTop w:val="0"/>
          <w:marBottom w:val="0"/>
          <w:divBdr>
            <w:top w:val="none" w:sz="0" w:space="0" w:color="auto"/>
            <w:left w:val="none" w:sz="0" w:space="0" w:color="auto"/>
            <w:bottom w:val="none" w:sz="0" w:space="0" w:color="auto"/>
            <w:right w:val="none" w:sz="0" w:space="0" w:color="auto"/>
          </w:divBdr>
        </w:div>
        <w:div w:id="145244471">
          <w:marLeft w:val="0"/>
          <w:marRight w:val="0"/>
          <w:marTop w:val="0"/>
          <w:marBottom w:val="0"/>
          <w:divBdr>
            <w:top w:val="none" w:sz="0" w:space="0" w:color="auto"/>
            <w:left w:val="none" w:sz="0" w:space="0" w:color="auto"/>
            <w:bottom w:val="none" w:sz="0" w:space="0" w:color="auto"/>
            <w:right w:val="none" w:sz="0" w:space="0" w:color="auto"/>
          </w:divBdr>
        </w:div>
        <w:div w:id="2007587900">
          <w:marLeft w:val="0"/>
          <w:marRight w:val="0"/>
          <w:marTop w:val="0"/>
          <w:marBottom w:val="0"/>
          <w:divBdr>
            <w:top w:val="none" w:sz="0" w:space="0" w:color="auto"/>
            <w:left w:val="none" w:sz="0" w:space="0" w:color="auto"/>
            <w:bottom w:val="none" w:sz="0" w:space="0" w:color="auto"/>
            <w:right w:val="none" w:sz="0" w:space="0" w:color="auto"/>
          </w:divBdr>
        </w:div>
        <w:div w:id="218249211">
          <w:marLeft w:val="0"/>
          <w:marRight w:val="0"/>
          <w:marTop w:val="0"/>
          <w:marBottom w:val="0"/>
          <w:divBdr>
            <w:top w:val="none" w:sz="0" w:space="0" w:color="auto"/>
            <w:left w:val="none" w:sz="0" w:space="0" w:color="auto"/>
            <w:bottom w:val="none" w:sz="0" w:space="0" w:color="auto"/>
            <w:right w:val="none" w:sz="0" w:space="0" w:color="auto"/>
          </w:divBdr>
        </w:div>
        <w:div w:id="997728434">
          <w:marLeft w:val="0"/>
          <w:marRight w:val="0"/>
          <w:marTop w:val="0"/>
          <w:marBottom w:val="0"/>
          <w:divBdr>
            <w:top w:val="none" w:sz="0" w:space="0" w:color="auto"/>
            <w:left w:val="none" w:sz="0" w:space="0" w:color="auto"/>
            <w:bottom w:val="none" w:sz="0" w:space="0" w:color="auto"/>
            <w:right w:val="none" w:sz="0" w:space="0" w:color="auto"/>
          </w:divBdr>
        </w:div>
        <w:div w:id="1738480630">
          <w:marLeft w:val="0"/>
          <w:marRight w:val="0"/>
          <w:marTop w:val="0"/>
          <w:marBottom w:val="0"/>
          <w:divBdr>
            <w:top w:val="none" w:sz="0" w:space="0" w:color="auto"/>
            <w:left w:val="none" w:sz="0" w:space="0" w:color="auto"/>
            <w:bottom w:val="none" w:sz="0" w:space="0" w:color="auto"/>
            <w:right w:val="none" w:sz="0" w:space="0" w:color="auto"/>
          </w:divBdr>
        </w:div>
        <w:div w:id="1076323704">
          <w:marLeft w:val="0"/>
          <w:marRight w:val="0"/>
          <w:marTop w:val="0"/>
          <w:marBottom w:val="0"/>
          <w:divBdr>
            <w:top w:val="none" w:sz="0" w:space="0" w:color="auto"/>
            <w:left w:val="none" w:sz="0" w:space="0" w:color="auto"/>
            <w:bottom w:val="none" w:sz="0" w:space="0" w:color="auto"/>
            <w:right w:val="none" w:sz="0" w:space="0" w:color="auto"/>
          </w:divBdr>
        </w:div>
        <w:div w:id="1332832893">
          <w:marLeft w:val="0"/>
          <w:marRight w:val="0"/>
          <w:marTop w:val="0"/>
          <w:marBottom w:val="0"/>
          <w:divBdr>
            <w:top w:val="none" w:sz="0" w:space="0" w:color="auto"/>
            <w:left w:val="none" w:sz="0" w:space="0" w:color="auto"/>
            <w:bottom w:val="none" w:sz="0" w:space="0" w:color="auto"/>
            <w:right w:val="none" w:sz="0" w:space="0" w:color="auto"/>
          </w:divBdr>
        </w:div>
        <w:div w:id="1956525214">
          <w:marLeft w:val="0"/>
          <w:marRight w:val="0"/>
          <w:marTop w:val="0"/>
          <w:marBottom w:val="0"/>
          <w:divBdr>
            <w:top w:val="none" w:sz="0" w:space="0" w:color="auto"/>
            <w:left w:val="none" w:sz="0" w:space="0" w:color="auto"/>
            <w:bottom w:val="none" w:sz="0" w:space="0" w:color="auto"/>
            <w:right w:val="none" w:sz="0" w:space="0" w:color="auto"/>
          </w:divBdr>
        </w:div>
        <w:div w:id="997804712">
          <w:marLeft w:val="0"/>
          <w:marRight w:val="0"/>
          <w:marTop w:val="0"/>
          <w:marBottom w:val="0"/>
          <w:divBdr>
            <w:top w:val="none" w:sz="0" w:space="0" w:color="auto"/>
            <w:left w:val="none" w:sz="0" w:space="0" w:color="auto"/>
            <w:bottom w:val="none" w:sz="0" w:space="0" w:color="auto"/>
            <w:right w:val="none" w:sz="0" w:space="0" w:color="auto"/>
          </w:divBdr>
        </w:div>
        <w:div w:id="1063791510">
          <w:marLeft w:val="0"/>
          <w:marRight w:val="0"/>
          <w:marTop w:val="0"/>
          <w:marBottom w:val="0"/>
          <w:divBdr>
            <w:top w:val="none" w:sz="0" w:space="0" w:color="auto"/>
            <w:left w:val="none" w:sz="0" w:space="0" w:color="auto"/>
            <w:bottom w:val="none" w:sz="0" w:space="0" w:color="auto"/>
            <w:right w:val="none" w:sz="0" w:space="0" w:color="auto"/>
          </w:divBdr>
        </w:div>
        <w:div w:id="614942216">
          <w:marLeft w:val="0"/>
          <w:marRight w:val="0"/>
          <w:marTop w:val="0"/>
          <w:marBottom w:val="0"/>
          <w:divBdr>
            <w:top w:val="none" w:sz="0" w:space="0" w:color="auto"/>
            <w:left w:val="none" w:sz="0" w:space="0" w:color="auto"/>
            <w:bottom w:val="none" w:sz="0" w:space="0" w:color="auto"/>
            <w:right w:val="none" w:sz="0" w:space="0" w:color="auto"/>
          </w:divBdr>
        </w:div>
        <w:div w:id="1152525686">
          <w:marLeft w:val="0"/>
          <w:marRight w:val="0"/>
          <w:marTop w:val="0"/>
          <w:marBottom w:val="0"/>
          <w:divBdr>
            <w:top w:val="none" w:sz="0" w:space="0" w:color="auto"/>
            <w:left w:val="none" w:sz="0" w:space="0" w:color="auto"/>
            <w:bottom w:val="none" w:sz="0" w:space="0" w:color="auto"/>
            <w:right w:val="none" w:sz="0" w:space="0" w:color="auto"/>
          </w:divBdr>
        </w:div>
        <w:div w:id="623662117">
          <w:marLeft w:val="0"/>
          <w:marRight w:val="0"/>
          <w:marTop w:val="0"/>
          <w:marBottom w:val="0"/>
          <w:divBdr>
            <w:top w:val="none" w:sz="0" w:space="0" w:color="auto"/>
            <w:left w:val="none" w:sz="0" w:space="0" w:color="auto"/>
            <w:bottom w:val="none" w:sz="0" w:space="0" w:color="auto"/>
            <w:right w:val="none" w:sz="0" w:space="0" w:color="auto"/>
          </w:divBdr>
        </w:div>
        <w:div w:id="1075980629">
          <w:marLeft w:val="0"/>
          <w:marRight w:val="0"/>
          <w:marTop w:val="0"/>
          <w:marBottom w:val="0"/>
          <w:divBdr>
            <w:top w:val="none" w:sz="0" w:space="0" w:color="auto"/>
            <w:left w:val="none" w:sz="0" w:space="0" w:color="auto"/>
            <w:bottom w:val="none" w:sz="0" w:space="0" w:color="auto"/>
            <w:right w:val="none" w:sz="0" w:space="0" w:color="auto"/>
          </w:divBdr>
        </w:div>
        <w:div w:id="650594925">
          <w:marLeft w:val="0"/>
          <w:marRight w:val="0"/>
          <w:marTop w:val="0"/>
          <w:marBottom w:val="0"/>
          <w:divBdr>
            <w:top w:val="none" w:sz="0" w:space="0" w:color="auto"/>
            <w:left w:val="none" w:sz="0" w:space="0" w:color="auto"/>
            <w:bottom w:val="none" w:sz="0" w:space="0" w:color="auto"/>
            <w:right w:val="none" w:sz="0" w:space="0" w:color="auto"/>
          </w:divBdr>
        </w:div>
        <w:div w:id="1421174817">
          <w:marLeft w:val="0"/>
          <w:marRight w:val="0"/>
          <w:marTop w:val="0"/>
          <w:marBottom w:val="0"/>
          <w:divBdr>
            <w:top w:val="none" w:sz="0" w:space="0" w:color="auto"/>
            <w:left w:val="none" w:sz="0" w:space="0" w:color="auto"/>
            <w:bottom w:val="none" w:sz="0" w:space="0" w:color="auto"/>
            <w:right w:val="none" w:sz="0" w:space="0" w:color="auto"/>
          </w:divBdr>
        </w:div>
        <w:div w:id="1365013001">
          <w:marLeft w:val="0"/>
          <w:marRight w:val="0"/>
          <w:marTop w:val="0"/>
          <w:marBottom w:val="0"/>
          <w:divBdr>
            <w:top w:val="none" w:sz="0" w:space="0" w:color="auto"/>
            <w:left w:val="none" w:sz="0" w:space="0" w:color="auto"/>
            <w:bottom w:val="none" w:sz="0" w:space="0" w:color="auto"/>
            <w:right w:val="none" w:sz="0" w:space="0" w:color="auto"/>
          </w:divBdr>
        </w:div>
        <w:div w:id="1926986184">
          <w:marLeft w:val="0"/>
          <w:marRight w:val="0"/>
          <w:marTop w:val="0"/>
          <w:marBottom w:val="0"/>
          <w:divBdr>
            <w:top w:val="none" w:sz="0" w:space="0" w:color="auto"/>
            <w:left w:val="none" w:sz="0" w:space="0" w:color="auto"/>
            <w:bottom w:val="none" w:sz="0" w:space="0" w:color="auto"/>
            <w:right w:val="none" w:sz="0" w:space="0" w:color="auto"/>
          </w:divBdr>
        </w:div>
        <w:div w:id="611523302">
          <w:marLeft w:val="0"/>
          <w:marRight w:val="0"/>
          <w:marTop w:val="0"/>
          <w:marBottom w:val="0"/>
          <w:divBdr>
            <w:top w:val="none" w:sz="0" w:space="0" w:color="auto"/>
            <w:left w:val="none" w:sz="0" w:space="0" w:color="auto"/>
            <w:bottom w:val="none" w:sz="0" w:space="0" w:color="auto"/>
            <w:right w:val="none" w:sz="0" w:space="0" w:color="auto"/>
          </w:divBdr>
        </w:div>
        <w:div w:id="2019849462">
          <w:marLeft w:val="0"/>
          <w:marRight w:val="0"/>
          <w:marTop w:val="0"/>
          <w:marBottom w:val="0"/>
          <w:divBdr>
            <w:top w:val="none" w:sz="0" w:space="0" w:color="auto"/>
            <w:left w:val="none" w:sz="0" w:space="0" w:color="auto"/>
            <w:bottom w:val="none" w:sz="0" w:space="0" w:color="auto"/>
            <w:right w:val="none" w:sz="0" w:space="0" w:color="auto"/>
          </w:divBdr>
        </w:div>
        <w:div w:id="505484507">
          <w:marLeft w:val="0"/>
          <w:marRight w:val="0"/>
          <w:marTop w:val="0"/>
          <w:marBottom w:val="0"/>
          <w:divBdr>
            <w:top w:val="none" w:sz="0" w:space="0" w:color="auto"/>
            <w:left w:val="none" w:sz="0" w:space="0" w:color="auto"/>
            <w:bottom w:val="none" w:sz="0" w:space="0" w:color="auto"/>
            <w:right w:val="none" w:sz="0" w:space="0" w:color="auto"/>
          </w:divBdr>
        </w:div>
        <w:div w:id="883564223">
          <w:marLeft w:val="0"/>
          <w:marRight w:val="0"/>
          <w:marTop w:val="0"/>
          <w:marBottom w:val="0"/>
          <w:divBdr>
            <w:top w:val="none" w:sz="0" w:space="0" w:color="auto"/>
            <w:left w:val="none" w:sz="0" w:space="0" w:color="auto"/>
            <w:bottom w:val="none" w:sz="0" w:space="0" w:color="auto"/>
            <w:right w:val="none" w:sz="0" w:space="0" w:color="auto"/>
          </w:divBdr>
        </w:div>
        <w:div w:id="188883568">
          <w:marLeft w:val="0"/>
          <w:marRight w:val="0"/>
          <w:marTop w:val="0"/>
          <w:marBottom w:val="0"/>
          <w:divBdr>
            <w:top w:val="none" w:sz="0" w:space="0" w:color="auto"/>
            <w:left w:val="none" w:sz="0" w:space="0" w:color="auto"/>
            <w:bottom w:val="none" w:sz="0" w:space="0" w:color="auto"/>
            <w:right w:val="none" w:sz="0" w:space="0" w:color="auto"/>
          </w:divBdr>
        </w:div>
        <w:div w:id="1162087818">
          <w:marLeft w:val="0"/>
          <w:marRight w:val="0"/>
          <w:marTop w:val="0"/>
          <w:marBottom w:val="0"/>
          <w:divBdr>
            <w:top w:val="none" w:sz="0" w:space="0" w:color="auto"/>
            <w:left w:val="none" w:sz="0" w:space="0" w:color="auto"/>
            <w:bottom w:val="none" w:sz="0" w:space="0" w:color="auto"/>
            <w:right w:val="none" w:sz="0" w:space="0" w:color="auto"/>
          </w:divBdr>
        </w:div>
        <w:div w:id="68813008">
          <w:marLeft w:val="0"/>
          <w:marRight w:val="0"/>
          <w:marTop w:val="0"/>
          <w:marBottom w:val="0"/>
          <w:divBdr>
            <w:top w:val="none" w:sz="0" w:space="0" w:color="auto"/>
            <w:left w:val="none" w:sz="0" w:space="0" w:color="auto"/>
            <w:bottom w:val="none" w:sz="0" w:space="0" w:color="auto"/>
            <w:right w:val="none" w:sz="0" w:space="0" w:color="auto"/>
          </w:divBdr>
        </w:div>
        <w:div w:id="1165362475">
          <w:marLeft w:val="0"/>
          <w:marRight w:val="0"/>
          <w:marTop w:val="0"/>
          <w:marBottom w:val="0"/>
          <w:divBdr>
            <w:top w:val="none" w:sz="0" w:space="0" w:color="auto"/>
            <w:left w:val="none" w:sz="0" w:space="0" w:color="auto"/>
            <w:bottom w:val="none" w:sz="0" w:space="0" w:color="auto"/>
            <w:right w:val="none" w:sz="0" w:space="0" w:color="auto"/>
          </w:divBdr>
        </w:div>
        <w:div w:id="1575124210">
          <w:marLeft w:val="0"/>
          <w:marRight w:val="0"/>
          <w:marTop w:val="0"/>
          <w:marBottom w:val="0"/>
          <w:divBdr>
            <w:top w:val="none" w:sz="0" w:space="0" w:color="auto"/>
            <w:left w:val="none" w:sz="0" w:space="0" w:color="auto"/>
            <w:bottom w:val="none" w:sz="0" w:space="0" w:color="auto"/>
            <w:right w:val="none" w:sz="0" w:space="0" w:color="auto"/>
          </w:divBdr>
        </w:div>
        <w:div w:id="2125298134">
          <w:marLeft w:val="0"/>
          <w:marRight w:val="0"/>
          <w:marTop w:val="0"/>
          <w:marBottom w:val="0"/>
          <w:divBdr>
            <w:top w:val="none" w:sz="0" w:space="0" w:color="auto"/>
            <w:left w:val="none" w:sz="0" w:space="0" w:color="auto"/>
            <w:bottom w:val="none" w:sz="0" w:space="0" w:color="auto"/>
            <w:right w:val="none" w:sz="0" w:space="0" w:color="auto"/>
          </w:divBdr>
        </w:div>
        <w:div w:id="1058556062">
          <w:marLeft w:val="0"/>
          <w:marRight w:val="0"/>
          <w:marTop w:val="0"/>
          <w:marBottom w:val="0"/>
          <w:divBdr>
            <w:top w:val="none" w:sz="0" w:space="0" w:color="auto"/>
            <w:left w:val="none" w:sz="0" w:space="0" w:color="auto"/>
            <w:bottom w:val="none" w:sz="0" w:space="0" w:color="auto"/>
            <w:right w:val="none" w:sz="0" w:space="0" w:color="auto"/>
          </w:divBdr>
        </w:div>
        <w:div w:id="2002082541">
          <w:marLeft w:val="0"/>
          <w:marRight w:val="0"/>
          <w:marTop w:val="0"/>
          <w:marBottom w:val="0"/>
          <w:divBdr>
            <w:top w:val="none" w:sz="0" w:space="0" w:color="auto"/>
            <w:left w:val="none" w:sz="0" w:space="0" w:color="auto"/>
            <w:bottom w:val="none" w:sz="0" w:space="0" w:color="auto"/>
            <w:right w:val="none" w:sz="0" w:space="0" w:color="auto"/>
          </w:divBdr>
        </w:div>
        <w:div w:id="1229458594">
          <w:marLeft w:val="0"/>
          <w:marRight w:val="0"/>
          <w:marTop w:val="0"/>
          <w:marBottom w:val="0"/>
          <w:divBdr>
            <w:top w:val="none" w:sz="0" w:space="0" w:color="auto"/>
            <w:left w:val="none" w:sz="0" w:space="0" w:color="auto"/>
            <w:bottom w:val="none" w:sz="0" w:space="0" w:color="auto"/>
            <w:right w:val="none" w:sz="0" w:space="0" w:color="auto"/>
          </w:divBdr>
        </w:div>
        <w:div w:id="696546906">
          <w:marLeft w:val="0"/>
          <w:marRight w:val="0"/>
          <w:marTop w:val="0"/>
          <w:marBottom w:val="0"/>
          <w:divBdr>
            <w:top w:val="none" w:sz="0" w:space="0" w:color="auto"/>
            <w:left w:val="none" w:sz="0" w:space="0" w:color="auto"/>
            <w:bottom w:val="none" w:sz="0" w:space="0" w:color="auto"/>
            <w:right w:val="none" w:sz="0" w:space="0" w:color="auto"/>
          </w:divBdr>
        </w:div>
      </w:divsChild>
    </w:div>
    <w:div w:id="822356210">
      <w:bodyDiv w:val="1"/>
      <w:marLeft w:val="0"/>
      <w:marRight w:val="0"/>
      <w:marTop w:val="0"/>
      <w:marBottom w:val="0"/>
      <w:divBdr>
        <w:top w:val="none" w:sz="0" w:space="0" w:color="auto"/>
        <w:left w:val="none" w:sz="0" w:space="0" w:color="auto"/>
        <w:bottom w:val="none" w:sz="0" w:space="0" w:color="auto"/>
        <w:right w:val="none" w:sz="0" w:space="0" w:color="auto"/>
      </w:divBdr>
    </w:div>
    <w:div w:id="989017286">
      <w:bodyDiv w:val="1"/>
      <w:marLeft w:val="0"/>
      <w:marRight w:val="0"/>
      <w:marTop w:val="0"/>
      <w:marBottom w:val="0"/>
      <w:divBdr>
        <w:top w:val="none" w:sz="0" w:space="0" w:color="auto"/>
        <w:left w:val="none" w:sz="0" w:space="0" w:color="auto"/>
        <w:bottom w:val="none" w:sz="0" w:space="0" w:color="auto"/>
        <w:right w:val="none" w:sz="0" w:space="0" w:color="auto"/>
      </w:divBdr>
      <w:divsChild>
        <w:div w:id="500202209">
          <w:marLeft w:val="0"/>
          <w:marRight w:val="0"/>
          <w:marTop w:val="0"/>
          <w:marBottom w:val="0"/>
          <w:divBdr>
            <w:top w:val="none" w:sz="0" w:space="0" w:color="auto"/>
            <w:left w:val="none" w:sz="0" w:space="0" w:color="auto"/>
            <w:bottom w:val="none" w:sz="0" w:space="0" w:color="auto"/>
            <w:right w:val="none" w:sz="0" w:space="0" w:color="auto"/>
          </w:divBdr>
        </w:div>
        <w:div w:id="932010391">
          <w:marLeft w:val="0"/>
          <w:marRight w:val="0"/>
          <w:marTop w:val="0"/>
          <w:marBottom w:val="0"/>
          <w:divBdr>
            <w:top w:val="none" w:sz="0" w:space="0" w:color="auto"/>
            <w:left w:val="none" w:sz="0" w:space="0" w:color="auto"/>
            <w:bottom w:val="none" w:sz="0" w:space="0" w:color="auto"/>
            <w:right w:val="none" w:sz="0" w:space="0" w:color="auto"/>
          </w:divBdr>
        </w:div>
        <w:div w:id="276182842">
          <w:marLeft w:val="0"/>
          <w:marRight w:val="0"/>
          <w:marTop w:val="0"/>
          <w:marBottom w:val="0"/>
          <w:divBdr>
            <w:top w:val="none" w:sz="0" w:space="0" w:color="auto"/>
            <w:left w:val="none" w:sz="0" w:space="0" w:color="auto"/>
            <w:bottom w:val="none" w:sz="0" w:space="0" w:color="auto"/>
            <w:right w:val="none" w:sz="0" w:space="0" w:color="auto"/>
          </w:divBdr>
        </w:div>
      </w:divsChild>
    </w:div>
    <w:div w:id="1023244865">
      <w:bodyDiv w:val="1"/>
      <w:marLeft w:val="0"/>
      <w:marRight w:val="0"/>
      <w:marTop w:val="0"/>
      <w:marBottom w:val="0"/>
      <w:divBdr>
        <w:top w:val="none" w:sz="0" w:space="0" w:color="auto"/>
        <w:left w:val="none" w:sz="0" w:space="0" w:color="auto"/>
        <w:bottom w:val="none" w:sz="0" w:space="0" w:color="auto"/>
        <w:right w:val="none" w:sz="0" w:space="0" w:color="auto"/>
      </w:divBdr>
    </w:div>
    <w:div w:id="1184124149">
      <w:bodyDiv w:val="1"/>
      <w:marLeft w:val="0"/>
      <w:marRight w:val="0"/>
      <w:marTop w:val="0"/>
      <w:marBottom w:val="0"/>
      <w:divBdr>
        <w:top w:val="none" w:sz="0" w:space="0" w:color="auto"/>
        <w:left w:val="none" w:sz="0" w:space="0" w:color="auto"/>
        <w:bottom w:val="none" w:sz="0" w:space="0" w:color="auto"/>
        <w:right w:val="none" w:sz="0" w:space="0" w:color="auto"/>
      </w:divBdr>
    </w:div>
    <w:div w:id="1965965840">
      <w:bodyDiv w:val="1"/>
      <w:marLeft w:val="0"/>
      <w:marRight w:val="0"/>
      <w:marTop w:val="0"/>
      <w:marBottom w:val="0"/>
      <w:divBdr>
        <w:top w:val="none" w:sz="0" w:space="0" w:color="auto"/>
        <w:left w:val="none" w:sz="0" w:space="0" w:color="auto"/>
        <w:bottom w:val="none" w:sz="0" w:space="0" w:color="auto"/>
        <w:right w:val="none" w:sz="0" w:space="0" w:color="auto"/>
      </w:divBdr>
    </w:div>
    <w:div w:id="2095272861">
      <w:bodyDiv w:val="1"/>
      <w:marLeft w:val="0"/>
      <w:marRight w:val="0"/>
      <w:marTop w:val="0"/>
      <w:marBottom w:val="0"/>
      <w:divBdr>
        <w:top w:val="none" w:sz="0" w:space="0" w:color="auto"/>
        <w:left w:val="none" w:sz="0" w:space="0" w:color="auto"/>
        <w:bottom w:val="none" w:sz="0" w:space="0" w:color="auto"/>
        <w:right w:val="none" w:sz="0" w:space="0" w:color="auto"/>
      </w:divBdr>
    </w:div>
    <w:div w:id="21261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F3EA-CDDE-4A70-B858-FDE907F5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2823</Words>
  <Characters>15245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FFCLRP - USP</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XYZ</cp:lastModifiedBy>
  <cp:revision>4</cp:revision>
  <cp:lastPrinted>2019-03-12T13:57:00Z</cp:lastPrinted>
  <dcterms:created xsi:type="dcterms:W3CDTF">2021-09-26T16:27:00Z</dcterms:created>
  <dcterms:modified xsi:type="dcterms:W3CDTF">2021-09-26T17:08:00Z</dcterms:modified>
</cp:coreProperties>
</file>